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32335" w14:textId="77777777" w:rsidR="00D64BAA" w:rsidRDefault="00D64BAA" w:rsidP="00D64BAA">
      <w:pPr>
        <w:pStyle w:val="Header"/>
      </w:pPr>
      <w:r w:rsidRPr="00580401">
        <w:rPr>
          <w:b/>
        </w:rPr>
        <w:t>ANNEX 1</w:t>
      </w:r>
    </w:p>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A644A" w14:textId="77777777" w:rsidR="0032156A" w:rsidRDefault="0032156A" w:rsidP="0050790F">
      <w:r>
        <w:separator/>
      </w:r>
    </w:p>
  </w:endnote>
  <w:endnote w:type="continuationSeparator" w:id="0">
    <w:p w14:paraId="06222708" w14:textId="77777777" w:rsidR="0032156A" w:rsidRDefault="0032156A"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B340" w14:textId="77777777" w:rsidR="0032156A" w:rsidRDefault="0032156A" w:rsidP="0050790F">
      <w:r>
        <w:separator/>
      </w:r>
    </w:p>
  </w:footnote>
  <w:footnote w:type="continuationSeparator" w:id="0">
    <w:p w14:paraId="68F35F97" w14:textId="77777777" w:rsidR="0032156A" w:rsidRDefault="0032156A"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2373227">
    <w:abstractNumId w:val="1"/>
  </w:num>
  <w:num w:numId="2" w16cid:durableId="1106659808">
    <w:abstractNumId w:val="3"/>
  </w:num>
  <w:num w:numId="3" w16cid:durableId="1104619843">
    <w:abstractNumId w:val="0"/>
  </w:num>
  <w:num w:numId="4" w16cid:durableId="520363493">
    <w:abstractNumId w:val="8"/>
  </w:num>
  <w:num w:numId="5" w16cid:durableId="1249534754">
    <w:abstractNumId w:val="2"/>
  </w:num>
  <w:num w:numId="6" w16cid:durableId="366174992">
    <w:abstractNumId w:val="4"/>
  </w:num>
  <w:num w:numId="7" w16cid:durableId="835148527">
    <w:abstractNumId w:val="6"/>
  </w:num>
  <w:num w:numId="8" w16cid:durableId="2093426882">
    <w:abstractNumId w:val="5"/>
  </w:num>
  <w:num w:numId="9" w16cid:durableId="10958427">
    <w:abstractNumId w:val="7"/>
  </w:num>
  <w:num w:numId="10" w16cid:durableId="1367369351">
    <w:abstractNumId w:val="11"/>
  </w:num>
  <w:num w:numId="11" w16cid:durableId="1026055094">
    <w:abstractNumId w:val="9"/>
  </w:num>
  <w:num w:numId="12" w16cid:durableId="7283065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2156A"/>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4BAA"/>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8</Pages>
  <Words>2814</Words>
  <Characters>16043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Maka Mchedlishvili (Consultant)</cp:lastModifiedBy>
  <cp:revision>58</cp:revision>
  <dcterms:created xsi:type="dcterms:W3CDTF">2020-05-08T08:58:00Z</dcterms:created>
  <dcterms:modified xsi:type="dcterms:W3CDTF">2022-10-18T07:49:00Z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14169fa8-0828-4399-a237-bbf0c9c80af7_Enabled">
    <vt:lpwstr>true</vt:lpwstr>
  </property>
  <property fmtid="{D5CDD505-2E9C-101B-9397-08002B2CF9AE}" pid="4" name="MSIP_Label_14169fa8-0828-4399-a237-bbf0c9c80af7_SetDate">
    <vt:lpwstr>2022-10-18T07:49:21Z</vt:lpwstr>
  </property>
  <property fmtid="{D5CDD505-2E9C-101B-9397-08002B2CF9AE}" pid="5" name="MSIP_Label_14169fa8-0828-4399-a237-bbf0c9c80af7_Method">
    <vt:lpwstr>Standard</vt:lpwstr>
  </property>
  <property fmtid="{D5CDD505-2E9C-101B-9397-08002B2CF9AE}" pid="6" name="MSIP_Label_14169fa8-0828-4399-a237-bbf0c9c80af7_Name">
    <vt:lpwstr>defa4170-0d19-0005-0004-bc88714345d2</vt:lpwstr>
  </property>
  <property fmtid="{D5CDD505-2E9C-101B-9397-08002B2CF9AE}" pid="7" name="MSIP_Label_14169fa8-0828-4399-a237-bbf0c9c80af7_SiteId">
    <vt:lpwstr>a8b768c0-5b61-453e-9b93-5ec9175e38b6</vt:lpwstr>
  </property>
  <property fmtid="{D5CDD505-2E9C-101B-9397-08002B2CF9AE}" pid="8" name="MSIP_Label_14169fa8-0828-4399-a237-bbf0c9c80af7_ActionId">
    <vt:lpwstr>b9709153-cb27-427e-98af-1865070550dc</vt:lpwstr>
  </property>
  <property fmtid="{D5CDD505-2E9C-101B-9397-08002B2CF9AE}" pid="9" name="MSIP_Label_14169fa8-0828-4399-a237-bbf0c9c80af7_ContentBits">
    <vt:lpwstr>0</vt:lpwstr>
  </property>
</Properties>
</file>