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E87E4" w14:textId="77777777"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33FFDFE9" w14:textId="239E1592" w:rsidR="00DB35A9" w:rsidRPr="00771444" w:rsidRDefault="00DB35A9" w:rsidP="00550E29">
      <w:pPr>
        <w:spacing w:beforeAutospacing="1" w:afterAutospacing="1"/>
        <w:rPr>
          <w:rStyle w:val="Strong"/>
          <w:sz w:val="22"/>
          <w:szCs w:val="22"/>
          <w:u w:val="single"/>
          <w:lang w:val="en-GB"/>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r w:rsidR="007C201A">
        <w:rPr>
          <w:b/>
          <w:sz w:val="22"/>
          <w:szCs w:val="22"/>
          <w:u w:val="single"/>
        </w:rPr>
        <w:br/>
      </w:r>
      <w:r w:rsidR="007C201A">
        <w:rPr>
          <w:sz w:val="22"/>
          <w:szCs w:val="22"/>
          <w:u w:val="single"/>
        </w:rPr>
        <w:br/>
      </w:r>
      <w:r w:rsidR="00B513FE" w:rsidRPr="00771444">
        <w:rPr>
          <w:b/>
          <w:sz w:val="22"/>
          <w:szCs w:val="22"/>
          <w:u w:val="single"/>
        </w:rPr>
        <w:t xml:space="preserve">II.1.1) </w:t>
      </w:r>
      <w:r w:rsidRPr="00771444">
        <w:rPr>
          <w:b/>
          <w:sz w:val="22"/>
          <w:szCs w:val="22"/>
          <w:u w:val="single"/>
        </w:rPr>
        <w:t xml:space="preserve">Information </w:t>
      </w:r>
      <w:r w:rsidR="00B513FE" w:rsidRPr="00771444">
        <w:rPr>
          <w:b/>
          <w:sz w:val="22"/>
          <w:szCs w:val="22"/>
          <w:u w:val="single"/>
        </w:rPr>
        <w:t>Notice Title</w:t>
      </w:r>
      <w:r w:rsidR="00B513FE" w:rsidRPr="00771444">
        <w:rPr>
          <w:b/>
          <w:sz w:val="22"/>
          <w:szCs w:val="22"/>
        </w:rPr>
        <w:t xml:space="preserve">: </w:t>
      </w:r>
      <w:r w:rsidR="008D1111" w:rsidRPr="00081E41">
        <w:rPr>
          <w:bCs/>
          <w:sz w:val="22"/>
          <w:szCs w:val="22"/>
        </w:rPr>
        <w:t>Security Guarding Services 2024­2028</w:t>
      </w:r>
      <w:r w:rsidR="00B513FE" w:rsidRPr="00771444">
        <w:rPr>
          <w:sz w:val="22"/>
          <w:szCs w:val="22"/>
          <w:u w:val="single"/>
        </w:rPr>
        <w:br/>
      </w:r>
      <w:r w:rsidR="00B513FE" w:rsidRPr="00771444">
        <w:rPr>
          <w:b/>
          <w:sz w:val="22"/>
          <w:szCs w:val="22"/>
          <w:u w:val="single"/>
        </w:rPr>
        <w:t xml:space="preserve">II.1.1) </w:t>
      </w:r>
      <w:r w:rsidRPr="00771444">
        <w:rPr>
          <w:b/>
          <w:sz w:val="22"/>
          <w:szCs w:val="22"/>
          <w:u w:val="single"/>
        </w:rPr>
        <w:t xml:space="preserve">Information </w:t>
      </w:r>
      <w:r w:rsidR="00B513FE" w:rsidRPr="00771444">
        <w:rPr>
          <w:b/>
          <w:sz w:val="22"/>
          <w:szCs w:val="22"/>
          <w:u w:val="single"/>
        </w:rPr>
        <w:t>Notice Reference Number:</w:t>
      </w:r>
      <w:r w:rsidR="00B513FE" w:rsidRPr="00081E41">
        <w:rPr>
          <w:sz w:val="22"/>
          <w:szCs w:val="22"/>
        </w:rPr>
        <w:t xml:space="preserve"> </w:t>
      </w:r>
      <w:r w:rsidR="00550E29" w:rsidRPr="00081E41">
        <w:rPr>
          <w:sz w:val="22"/>
          <w:szCs w:val="22"/>
        </w:rPr>
        <w:t>127048-2024</w:t>
      </w:r>
      <w:r w:rsidR="00045773" w:rsidRPr="00771444">
        <w:rPr>
          <w:rStyle w:val="Strong"/>
          <w:b w:val="0"/>
          <w:sz w:val="22"/>
          <w:szCs w:val="22"/>
        </w:rPr>
        <w:br/>
      </w:r>
      <w:r w:rsidR="00D67F00" w:rsidRPr="00771444">
        <w:rPr>
          <w:rStyle w:val="Strong"/>
          <w:b w:val="0"/>
          <w:sz w:val="22"/>
          <w:szCs w:val="22"/>
          <w:lang w:val="en-GB"/>
        </w:rPr>
        <w:br/>
      </w:r>
      <w:r w:rsidRPr="00771444">
        <w:rPr>
          <w:rStyle w:val="Strong"/>
          <w:sz w:val="22"/>
          <w:szCs w:val="22"/>
          <w:u w:val="single"/>
          <w:lang w:val="en-GB"/>
        </w:rPr>
        <w:t>IV.1.1.) Type of Procedure</w:t>
      </w:r>
    </w:p>
    <w:p w14:paraId="5BD2FD87" w14:textId="7366F6AB" w:rsidR="00771444" w:rsidRPr="00081E41" w:rsidRDefault="00DB35A9" w:rsidP="00DB35A9">
      <w:pPr>
        <w:outlineLvl w:val="0"/>
        <w:rPr>
          <w:rStyle w:val="Strong"/>
          <w:b w:val="0"/>
          <w:sz w:val="22"/>
          <w:szCs w:val="22"/>
          <w:lang w:val="en-GB"/>
        </w:rPr>
      </w:pPr>
      <w:r w:rsidRPr="00081E41">
        <w:rPr>
          <w:rStyle w:val="Strong"/>
          <w:b w:val="0"/>
          <w:sz w:val="22"/>
          <w:szCs w:val="22"/>
          <w:lang w:val="en-GB"/>
        </w:rPr>
        <w:t xml:space="preserve">Restricted </w:t>
      </w:r>
    </w:p>
    <w:p w14:paraId="2E0C7DE0" w14:textId="71C17519" w:rsidR="00DB35A9" w:rsidRPr="00771444" w:rsidRDefault="00DB35A9" w:rsidP="00DB35A9">
      <w:pPr>
        <w:outlineLvl w:val="0"/>
        <w:rPr>
          <w:rStyle w:val="Strong"/>
          <w:sz w:val="22"/>
          <w:szCs w:val="22"/>
          <w:u w:val="single"/>
          <w:lang w:val="en-GB"/>
        </w:rPr>
      </w:pPr>
      <w:r w:rsidRPr="00771444">
        <w:rPr>
          <w:rStyle w:val="Strong"/>
          <w:sz w:val="22"/>
          <w:szCs w:val="22"/>
          <w:u w:val="single"/>
          <w:lang w:val="en-GB"/>
        </w:rPr>
        <w:t>IV.2.1) Previous publication concerning this procedure</w:t>
      </w:r>
    </w:p>
    <w:p w14:paraId="3045D783" w14:textId="22452184" w:rsidR="00DB35A9" w:rsidRPr="00EF74CF" w:rsidRDefault="00DB35A9" w:rsidP="00DB35A9">
      <w:pPr>
        <w:outlineLvl w:val="0"/>
        <w:rPr>
          <w:rStyle w:val="Strong"/>
          <w:sz w:val="22"/>
          <w:szCs w:val="22"/>
          <w:u w:val="single"/>
          <w:lang w:val="en-GB"/>
        </w:rPr>
      </w:pPr>
      <w:r w:rsidRPr="00771444">
        <w:rPr>
          <w:rStyle w:val="Strong"/>
          <w:b w:val="0"/>
          <w:sz w:val="22"/>
          <w:szCs w:val="22"/>
          <w:lang w:val="en-GB"/>
        </w:rPr>
        <w:t>Notice number in the OJ S:</w:t>
      </w:r>
      <w:r w:rsidR="00366CCC" w:rsidRPr="00771444">
        <w:rPr>
          <w:rStyle w:val="Strong"/>
          <w:b w:val="0"/>
          <w:sz w:val="22"/>
          <w:szCs w:val="22"/>
          <w:lang w:val="en-GB"/>
        </w:rPr>
        <w:t xml:space="preserve"> 44/2024</w:t>
      </w:r>
    </w:p>
    <w:p w14:paraId="2FB0BEEE" w14:textId="47B26497" w:rsidR="00EF74CF" w:rsidRPr="007C201A" w:rsidRDefault="00EF74CF" w:rsidP="00EF74CF">
      <w:pPr>
        <w:outlineLvl w:val="0"/>
        <w:rPr>
          <w:rStyle w:val="Strong"/>
          <w:sz w:val="22"/>
          <w:szCs w:val="22"/>
          <w:highlight w:val="lightGray"/>
          <w:u w:val="single"/>
          <w:lang w:val="en-GB"/>
        </w:rPr>
      </w:pPr>
      <w:r w:rsidRPr="007C201A">
        <w:rPr>
          <w:rStyle w:val="Strong"/>
          <w:sz w:val="22"/>
          <w:szCs w:val="22"/>
          <w:u w:val="single"/>
          <w:lang w:val="en-GB"/>
        </w:rPr>
        <w:t>II.1.6) Information about lots</w:t>
      </w:r>
    </w:p>
    <w:p w14:paraId="3F22C197" w14:textId="7D09C81A" w:rsidR="00DB35A9" w:rsidRPr="00366CCC" w:rsidRDefault="00EF74CF" w:rsidP="008F66E7">
      <w:pPr>
        <w:outlineLvl w:val="0"/>
        <w:rPr>
          <w:sz w:val="22"/>
          <w:szCs w:val="22"/>
          <w:lang w:val="en-GB"/>
        </w:rPr>
      </w:pPr>
      <w:r w:rsidRPr="00771444">
        <w:rPr>
          <w:rStyle w:val="Strong"/>
          <w:b w:val="0"/>
          <w:sz w:val="22"/>
          <w:szCs w:val="22"/>
          <w:lang w:val="en-GB"/>
        </w:rPr>
        <w:t>This contract is divided into lots:</w:t>
      </w:r>
      <w:r w:rsidRPr="00771444">
        <w:rPr>
          <w:rStyle w:val="Strong"/>
          <w:sz w:val="22"/>
          <w:szCs w:val="22"/>
          <w:lang w:val="en-GB"/>
        </w:rPr>
        <w:t xml:space="preserve"> </w:t>
      </w:r>
      <w:r w:rsidRPr="00771444">
        <w:rPr>
          <w:rStyle w:val="Strong"/>
          <w:b w:val="0"/>
          <w:sz w:val="22"/>
          <w:szCs w:val="22"/>
          <w:lang w:val="en-GB"/>
        </w:rPr>
        <w:t>no</w:t>
      </w:r>
      <w:r>
        <w:rPr>
          <w:rStyle w:val="Strong"/>
          <w:sz w:val="22"/>
          <w:szCs w:val="22"/>
        </w:rPr>
        <w:br/>
      </w:r>
      <w:r w:rsidR="00045773">
        <w:rPr>
          <w:rStyle w:val="Strong"/>
          <w:sz w:val="22"/>
          <w:szCs w:val="22"/>
          <w:u w:val="single"/>
        </w:rPr>
        <w:br/>
      </w:r>
      <w:r w:rsidR="00297B55" w:rsidRPr="00D67F00">
        <w:rPr>
          <w:rStyle w:val="Strong"/>
          <w:sz w:val="22"/>
          <w:szCs w:val="22"/>
          <w:u w:val="single"/>
        </w:rPr>
        <w:t>CALL FOR TENDER: INFORMATION PER LOT</w:t>
      </w:r>
    </w:p>
    <w:p w14:paraId="7579633B" w14:textId="529E1E90" w:rsidR="00EF74CF" w:rsidRPr="00D67F00" w:rsidRDefault="00EF74CF" w:rsidP="00EF74CF">
      <w:pPr>
        <w:outlineLvl w:val="0"/>
        <w:rPr>
          <w:rStyle w:val="Strong"/>
          <w:sz w:val="22"/>
          <w:szCs w:val="22"/>
          <w:highlight w:val="lightGray"/>
          <w:u w:val="single"/>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sidRPr="00D67F00">
        <w:rPr>
          <w:rStyle w:val="Strong"/>
          <w:sz w:val="22"/>
          <w:szCs w:val="22"/>
          <w:u w:val="single"/>
        </w:rPr>
        <w:t xml:space="preserve">II.2.3) Place </w:t>
      </w:r>
      <w:r w:rsidR="000E767D">
        <w:rPr>
          <w:rStyle w:val="Strong"/>
          <w:sz w:val="22"/>
          <w:szCs w:val="22"/>
          <w:u w:val="single"/>
        </w:rPr>
        <w:t xml:space="preserve">of </w:t>
      </w:r>
      <w:r w:rsidRPr="00D67F00">
        <w:rPr>
          <w:rStyle w:val="Strong"/>
          <w:sz w:val="22"/>
          <w:szCs w:val="22"/>
          <w:u w:val="single"/>
        </w:rPr>
        <w:t>performance</w:t>
      </w:r>
    </w:p>
    <w:p w14:paraId="4CE0C066" w14:textId="15C98D88"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r w:rsidR="00A00BDA">
        <w:rPr>
          <w:rStyle w:val="Strong"/>
          <w:b w:val="0"/>
          <w:sz w:val="22"/>
          <w:szCs w:val="22"/>
          <w:lang w:val="en-GB"/>
        </w:rPr>
        <w:t>Georgia</w:t>
      </w:r>
    </w:p>
    <w:p w14:paraId="6541ED88" w14:textId="2FCF8873" w:rsidR="00EF74CF" w:rsidRPr="00771444" w:rsidRDefault="00EF74CF" w:rsidP="00EF74CF">
      <w:pPr>
        <w:outlineLvl w:val="0"/>
        <w:rPr>
          <w:rStyle w:val="Strong"/>
          <w:sz w:val="22"/>
          <w:szCs w:val="22"/>
          <w:u w:val="single"/>
          <w:lang w:val="en-GB"/>
        </w:rPr>
      </w:pPr>
      <w:r w:rsidRPr="00771444">
        <w:rPr>
          <w:rStyle w:val="Strong"/>
          <w:sz w:val="22"/>
          <w:szCs w:val="22"/>
          <w:u w:val="single"/>
          <w:lang w:val="en-GB"/>
        </w:rPr>
        <w:t>II.2.5)  Award Criteria</w:t>
      </w:r>
    </w:p>
    <w:p w14:paraId="2D426A80" w14:textId="0EC554AE" w:rsidR="00EF74CF" w:rsidRDefault="00EF74CF" w:rsidP="00EF74CF">
      <w:pPr>
        <w:outlineLvl w:val="0"/>
        <w:rPr>
          <w:sz w:val="22"/>
          <w:szCs w:val="22"/>
        </w:rPr>
      </w:pPr>
      <w:r w:rsidRPr="00771444">
        <w:rPr>
          <w:sz w:val="22"/>
          <w:szCs w:val="22"/>
        </w:rPr>
        <w:t>Price is not the only award criterion and all criteria are stated only in the procurement documents</w:t>
      </w:r>
    </w:p>
    <w:p w14:paraId="67FC8026" w14:textId="6F231452" w:rsidR="00EF74CF" w:rsidRPr="008A44F4" w:rsidRDefault="00EF74CF" w:rsidP="00EF74CF">
      <w:pPr>
        <w:outlineLvl w:val="0"/>
        <w:rPr>
          <w:rStyle w:val="Strong"/>
          <w:b w:val="0"/>
          <w:sz w:val="22"/>
          <w:szCs w:val="22"/>
          <w:lang w:val="en-GB"/>
        </w:rPr>
      </w:pPr>
      <w:r w:rsidRPr="008A44F4">
        <w:rPr>
          <w:b/>
          <w:sz w:val="22"/>
          <w:szCs w:val="22"/>
          <w:u w:val="single"/>
        </w:rPr>
        <w:t>II.2.6 Estimated value</w:t>
      </w:r>
    </w:p>
    <w:p w14:paraId="5CCD0EDD" w14:textId="742DFC29" w:rsidR="00EF74CF" w:rsidRDefault="00EF74CF" w:rsidP="00EF74CF">
      <w:pPr>
        <w:outlineLvl w:val="0"/>
        <w:rPr>
          <w:sz w:val="22"/>
          <w:szCs w:val="22"/>
        </w:rPr>
      </w:pPr>
      <w:r w:rsidRPr="008A44F4">
        <w:rPr>
          <w:sz w:val="22"/>
          <w:szCs w:val="22"/>
        </w:rPr>
        <w:t xml:space="preserve">Value excluding VAT:   </w:t>
      </w:r>
      <w:r w:rsidR="00073069" w:rsidRPr="008A44F4">
        <w:rPr>
          <w:sz w:val="22"/>
          <w:szCs w:val="22"/>
        </w:rPr>
        <w:t>3 850 000,00</w:t>
      </w:r>
      <w:r w:rsidRPr="008A44F4">
        <w:rPr>
          <w:sz w:val="22"/>
          <w:szCs w:val="22"/>
        </w:rPr>
        <w:t xml:space="preserve">    Currency:  </w:t>
      </w:r>
      <w:r w:rsidR="00073069" w:rsidRPr="008A44F4">
        <w:rPr>
          <w:sz w:val="22"/>
          <w:szCs w:val="22"/>
        </w:rPr>
        <w:t>EUR</w:t>
      </w:r>
    </w:p>
    <w:p w14:paraId="41C0250D" w14:textId="77777777" w:rsidR="00EF74CF" w:rsidRPr="00C34164" w:rsidRDefault="00EF74CF" w:rsidP="00EF74CF">
      <w:pPr>
        <w:outlineLvl w:val="0"/>
        <w:rPr>
          <w:rStyle w:val="Strong"/>
          <w:sz w:val="22"/>
          <w:szCs w:val="22"/>
          <w:u w:val="single"/>
          <w:lang w:val="en-GB"/>
        </w:rPr>
      </w:pPr>
      <w:r>
        <w:rPr>
          <w:rStyle w:val="Strong"/>
          <w:sz w:val="22"/>
          <w:szCs w:val="22"/>
          <w:u w:val="single"/>
          <w:lang w:val="en-GB"/>
        </w:rPr>
        <w:br/>
      </w:r>
      <w:r w:rsidRPr="00C34164">
        <w:rPr>
          <w:rStyle w:val="Strong"/>
          <w:sz w:val="22"/>
          <w:szCs w:val="22"/>
          <w:u w:val="single"/>
          <w:lang w:val="en-GB"/>
        </w:rPr>
        <w:t>II.2.14) Additional information</w:t>
      </w:r>
    </w:p>
    <w:p w14:paraId="035A4BBA" w14:textId="798316CC" w:rsidR="00EF74CF" w:rsidRPr="00C34164" w:rsidRDefault="00C61EEF" w:rsidP="00EF74CF">
      <w:pPr>
        <w:outlineLvl w:val="0"/>
        <w:rPr>
          <w:rStyle w:val="Strong"/>
          <w:b w:val="0"/>
          <w:sz w:val="22"/>
          <w:szCs w:val="22"/>
          <w:lang w:val="en-GB"/>
        </w:rPr>
      </w:pPr>
      <w:r w:rsidRPr="00C34164">
        <w:rPr>
          <w:rStyle w:val="Strong"/>
          <w:b w:val="0"/>
          <w:sz w:val="22"/>
          <w:szCs w:val="22"/>
          <w:lang w:val="en-GB"/>
        </w:rPr>
        <w:t>Repetition of similar</w:t>
      </w:r>
      <w:r w:rsidR="00EF74CF" w:rsidRPr="00C34164">
        <w:rPr>
          <w:rStyle w:val="Strong"/>
          <w:b w:val="0"/>
          <w:sz w:val="22"/>
          <w:szCs w:val="22"/>
          <w:lang w:val="en-GB"/>
        </w:rPr>
        <w:t xml:space="preserve"> services/works</w:t>
      </w:r>
      <w:r w:rsidR="00CC6D8C" w:rsidRPr="00C34164">
        <w:rPr>
          <w:rStyle w:val="Strong"/>
          <w:b w:val="0"/>
          <w:sz w:val="22"/>
          <w:szCs w:val="22"/>
          <w:lang w:val="en-GB"/>
        </w:rPr>
        <w:t xml:space="preserve"> </w:t>
      </w:r>
    </w:p>
    <w:p w14:paraId="697C1202" w14:textId="5A19077B" w:rsidR="006C0693" w:rsidRDefault="00D44E75" w:rsidP="00BB3DD7">
      <w:pPr>
        <w:jc w:val="both"/>
        <w:outlineLvl w:val="0"/>
        <w:rPr>
          <w:rStyle w:val="Strong"/>
          <w:b w:val="0"/>
          <w:sz w:val="22"/>
          <w:szCs w:val="22"/>
          <w:lang w:val="en-GB"/>
        </w:rPr>
      </w:pPr>
      <w:r w:rsidRPr="00C34164">
        <w:rPr>
          <w:rStyle w:val="Strong"/>
          <w:b w:val="0"/>
          <w:sz w:val="22"/>
          <w:szCs w:val="22"/>
          <w:lang w:val="en-GB"/>
        </w:rPr>
        <w:t xml:space="preserve">Provided they are in conformity with the basic project, new services or works consisting in the repetition of similar services or works, may be </w:t>
      </w:r>
      <w:r w:rsidRPr="007D602B">
        <w:rPr>
          <w:rStyle w:val="Strong"/>
          <w:b w:val="0"/>
          <w:sz w:val="22"/>
          <w:szCs w:val="22"/>
          <w:lang w:val="en-GB"/>
        </w:rPr>
        <w:t xml:space="preserve">entrusted up to </w:t>
      </w:r>
      <w:r w:rsidR="007D602B" w:rsidRPr="007D602B">
        <w:rPr>
          <w:rStyle w:val="Strong"/>
          <w:b w:val="0"/>
          <w:sz w:val="22"/>
          <w:szCs w:val="22"/>
          <w:lang w:val="en-GB"/>
        </w:rPr>
        <w:t>1</w:t>
      </w:r>
      <w:r w:rsidR="006E07B7" w:rsidRPr="007D602B">
        <w:rPr>
          <w:rStyle w:val="Strong"/>
          <w:b w:val="0"/>
          <w:sz w:val="22"/>
          <w:szCs w:val="22"/>
          <w:lang w:val="en-GB"/>
        </w:rPr>
        <w:t>0</w:t>
      </w:r>
      <w:r w:rsidR="007D602B" w:rsidRPr="007D602B">
        <w:rPr>
          <w:rStyle w:val="Strong"/>
          <w:b w:val="0"/>
          <w:sz w:val="22"/>
          <w:szCs w:val="22"/>
          <w:lang w:val="en-GB"/>
        </w:rPr>
        <w:t>%</w:t>
      </w:r>
      <w:r w:rsidRPr="007D602B">
        <w:rPr>
          <w:rStyle w:val="Strong"/>
          <w:b w:val="0"/>
          <w:sz w:val="22"/>
          <w:szCs w:val="22"/>
          <w:lang w:val="en-GB"/>
        </w:rPr>
        <w:t xml:space="preserve"> of the</w:t>
      </w:r>
      <w:r w:rsidRPr="00C34164">
        <w:rPr>
          <w:rStyle w:val="Strong"/>
          <w:b w:val="0"/>
          <w:sz w:val="22"/>
          <w:szCs w:val="22"/>
          <w:lang w:val="en-GB"/>
        </w:rPr>
        <w:t xml:space="preserve"> initial contract to the initial contractor by negotiated procedure without prior publication of a contract notice.</w:t>
      </w:r>
    </w:p>
    <w:p w14:paraId="4772D783" w14:textId="5012031F" w:rsidR="00CC6D8C" w:rsidRPr="00D67F00" w:rsidRDefault="00CC6D8C" w:rsidP="00CC6D8C">
      <w:pPr>
        <w:outlineLvl w:val="0"/>
        <w:rPr>
          <w:rStyle w:val="Strong"/>
          <w:sz w:val="22"/>
          <w:szCs w:val="22"/>
          <w:u w:val="single"/>
          <w:lang w:val="en-GB"/>
        </w:rPr>
      </w:pPr>
      <w:r w:rsidRPr="00D67F00">
        <w:rPr>
          <w:rStyle w:val="Strong"/>
          <w:sz w:val="22"/>
          <w:szCs w:val="22"/>
          <w:u w:val="single"/>
          <w:lang w:val="en-GB"/>
        </w:rPr>
        <w:t xml:space="preserve">IV.2.2) Time limit for </w:t>
      </w:r>
      <w:r w:rsidR="00D25196">
        <w:rPr>
          <w:rStyle w:val="Strong"/>
          <w:sz w:val="22"/>
          <w:szCs w:val="22"/>
          <w:u w:val="single"/>
          <w:lang w:val="en-GB"/>
        </w:rPr>
        <w:t>submission</w:t>
      </w:r>
      <w:r w:rsidRPr="00D67F00">
        <w:rPr>
          <w:rStyle w:val="Strong"/>
          <w:sz w:val="22"/>
          <w:szCs w:val="22"/>
          <w:u w:val="single"/>
          <w:lang w:val="en-GB"/>
        </w:rPr>
        <w:t xml:space="preserve"> of tenders or requests to participate</w:t>
      </w:r>
    </w:p>
    <w:p w14:paraId="1BC28BB7" w14:textId="103A4E37" w:rsidR="00CC6D8C" w:rsidRPr="00F82AA4" w:rsidRDefault="00CC6D8C" w:rsidP="00CC6D8C">
      <w:pPr>
        <w:outlineLvl w:val="0"/>
        <w:rPr>
          <w:rStyle w:val="Strong"/>
          <w:b w:val="0"/>
          <w:sz w:val="22"/>
          <w:szCs w:val="22"/>
          <w:lang w:val="en-GB"/>
        </w:rPr>
      </w:pPr>
      <w:r w:rsidRPr="00C34164">
        <w:rPr>
          <w:rStyle w:val="Strong"/>
          <w:b w:val="0"/>
          <w:sz w:val="22"/>
          <w:szCs w:val="22"/>
          <w:lang w:val="en-GB"/>
        </w:rPr>
        <w:t xml:space="preserve">Date: </w:t>
      </w:r>
      <w:r w:rsidR="007D602B">
        <w:rPr>
          <w:rStyle w:val="Strong"/>
          <w:b w:val="0"/>
          <w:sz w:val="22"/>
          <w:szCs w:val="22"/>
          <w:lang w:val="en-GB"/>
        </w:rPr>
        <w:t>0</w:t>
      </w:r>
      <w:r w:rsidR="009E3A4A" w:rsidRPr="00C34164">
        <w:rPr>
          <w:rStyle w:val="Strong"/>
          <w:b w:val="0"/>
          <w:sz w:val="22"/>
          <w:szCs w:val="22"/>
          <w:lang w:val="en-GB"/>
        </w:rPr>
        <w:t>3/0</w:t>
      </w:r>
      <w:r w:rsidR="007D602B">
        <w:rPr>
          <w:rStyle w:val="Strong"/>
          <w:b w:val="0"/>
          <w:sz w:val="22"/>
          <w:szCs w:val="22"/>
          <w:lang w:val="en-GB"/>
        </w:rPr>
        <w:t>6</w:t>
      </w:r>
      <w:r w:rsidR="009E3A4A" w:rsidRPr="00C34164">
        <w:rPr>
          <w:rStyle w:val="Strong"/>
          <w:b w:val="0"/>
          <w:sz w:val="22"/>
          <w:szCs w:val="22"/>
          <w:lang w:val="en-GB"/>
        </w:rPr>
        <w:t>/2024</w:t>
      </w:r>
      <w:r w:rsidRPr="00C34164">
        <w:rPr>
          <w:rStyle w:val="Strong"/>
          <w:b w:val="0"/>
          <w:sz w:val="22"/>
          <w:szCs w:val="22"/>
          <w:lang w:val="en-GB"/>
        </w:rPr>
        <w:br/>
        <w:t>Local Time</w:t>
      </w:r>
      <w:r w:rsidR="00D44E75" w:rsidRPr="00C34164">
        <w:rPr>
          <w:rStyle w:val="Strong"/>
          <w:b w:val="0"/>
          <w:sz w:val="22"/>
          <w:szCs w:val="22"/>
          <w:lang w:val="en-GB"/>
        </w:rPr>
        <w:t>:</w:t>
      </w:r>
      <w:r w:rsidR="001A4341" w:rsidRPr="00C34164">
        <w:rPr>
          <w:rStyle w:val="Strong"/>
          <w:b w:val="0"/>
          <w:sz w:val="22"/>
          <w:szCs w:val="22"/>
          <w:lang w:val="en-GB"/>
        </w:rPr>
        <w:t xml:space="preserve"> Georgian Standard Time </w:t>
      </w:r>
      <w:r w:rsidR="00717718" w:rsidRPr="00C34164">
        <w:rPr>
          <w:rStyle w:val="Strong"/>
          <w:b w:val="0"/>
          <w:sz w:val="22"/>
          <w:szCs w:val="22"/>
          <w:lang w:val="en-GB"/>
        </w:rPr>
        <w:t>12</w:t>
      </w:r>
      <w:r w:rsidRPr="00C34164">
        <w:rPr>
          <w:rStyle w:val="Strong"/>
          <w:b w:val="0"/>
          <w:sz w:val="22"/>
          <w:szCs w:val="22"/>
          <w:lang w:val="en-GB"/>
        </w:rPr>
        <w:t>/</w:t>
      </w:r>
      <w:r w:rsidR="00717718" w:rsidRPr="00C34164">
        <w:rPr>
          <w:rStyle w:val="Strong"/>
          <w:b w:val="0"/>
          <w:sz w:val="22"/>
          <w:szCs w:val="22"/>
          <w:lang w:val="en-GB"/>
        </w:rPr>
        <w:t>00</w:t>
      </w:r>
      <w:r w:rsidR="00A93F70">
        <w:rPr>
          <w:rStyle w:val="Strong"/>
          <w:b w:val="0"/>
          <w:sz w:val="22"/>
          <w:szCs w:val="22"/>
          <w:lang w:val="en-GB"/>
        </w:rPr>
        <w:t xml:space="preserve"> </w:t>
      </w:r>
    </w:p>
    <w:p w14:paraId="1176BE21" w14:textId="5735ABF4" w:rsidR="00CC6D8C" w:rsidRPr="007C201A" w:rsidRDefault="00CC6D8C" w:rsidP="00CC6D8C">
      <w:pPr>
        <w:outlineLvl w:val="0"/>
        <w:rPr>
          <w:rStyle w:val="Strong"/>
          <w:sz w:val="22"/>
          <w:szCs w:val="22"/>
          <w:u w:val="single"/>
          <w:lang w:val="en-GB"/>
        </w:rPr>
      </w:pPr>
      <w:r w:rsidRPr="007C201A">
        <w:rPr>
          <w:rStyle w:val="Strong"/>
          <w:sz w:val="22"/>
          <w:szCs w:val="22"/>
          <w:u w:val="single"/>
          <w:lang w:val="en-GB"/>
        </w:rPr>
        <w:t>IV.2.6) Minimum time frame during which the tenderer must maintain the tender</w:t>
      </w:r>
    </w:p>
    <w:p w14:paraId="1368B8E1" w14:textId="7B5B0E6F"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45018A" w:rsidRPr="000C1ADD">
        <w:rPr>
          <w:rStyle w:val="Strong"/>
          <w:b w:val="0"/>
          <w:sz w:val="22"/>
          <w:szCs w:val="22"/>
          <w:lang w:val="en-GB"/>
        </w:rPr>
        <w:t>6</w:t>
      </w:r>
      <w:r w:rsidRPr="00F82AA4">
        <w:rPr>
          <w:rStyle w:val="Strong"/>
          <w:b w:val="0"/>
          <w:sz w:val="22"/>
          <w:szCs w:val="22"/>
          <w:lang w:val="en-GB"/>
        </w:rPr>
        <w:t xml:space="preserve"> (from the date stated for receipt of tender</w:t>
      </w:r>
      <w:r>
        <w:rPr>
          <w:rStyle w:val="Strong"/>
          <w:b w:val="0"/>
          <w:sz w:val="22"/>
          <w:szCs w:val="22"/>
          <w:lang w:val="en-GB"/>
        </w:rPr>
        <w:t>)</w:t>
      </w:r>
    </w:p>
    <w:p w14:paraId="33894EC1" w14:textId="4112A2F5" w:rsidR="00CC6D8C" w:rsidRPr="007C201A" w:rsidRDefault="00CC6D8C" w:rsidP="00CC6D8C">
      <w:pPr>
        <w:outlineLvl w:val="0"/>
        <w:rPr>
          <w:rStyle w:val="Strong"/>
          <w:sz w:val="22"/>
          <w:szCs w:val="22"/>
          <w:u w:val="single"/>
          <w:lang w:val="en-GB"/>
        </w:rPr>
      </w:pPr>
      <w:r w:rsidRPr="007C201A">
        <w:rPr>
          <w:rStyle w:val="Strong"/>
          <w:sz w:val="22"/>
          <w:szCs w:val="22"/>
          <w:u w:val="single"/>
          <w:lang w:val="en-GB"/>
        </w:rPr>
        <w:t xml:space="preserve">IV.2.7) Conditions for opening of tenders </w:t>
      </w:r>
    </w:p>
    <w:p w14:paraId="4B3F0DCB" w14:textId="1EAFDB89" w:rsidR="00DE28AE" w:rsidRPr="00D225CC" w:rsidRDefault="00CC6D8C" w:rsidP="008F66E7">
      <w:pPr>
        <w:outlineLvl w:val="0"/>
        <w:rPr>
          <w:lang w:val="en-GB"/>
        </w:rPr>
      </w:pPr>
      <w:r w:rsidRPr="00C34164">
        <w:rPr>
          <w:rStyle w:val="Strong"/>
          <w:b w:val="0"/>
          <w:sz w:val="22"/>
          <w:szCs w:val="22"/>
          <w:lang w:val="en-GB"/>
        </w:rPr>
        <w:t>Date:</w:t>
      </w:r>
      <w:r w:rsidR="001A4341" w:rsidRPr="00C34164">
        <w:rPr>
          <w:rStyle w:val="Strong"/>
          <w:b w:val="0"/>
          <w:sz w:val="22"/>
          <w:szCs w:val="22"/>
          <w:lang w:val="en-GB"/>
        </w:rPr>
        <w:t xml:space="preserve"> </w:t>
      </w:r>
      <w:r w:rsidR="00C107F0">
        <w:rPr>
          <w:rStyle w:val="Strong"/>
          <w:b w:val="0"/>
          <w:sz w:val="22"/>
          <w:szCs w:val="22"/>
          <w:lang w:val="en-GB"/>
        </w:rPr>
        <w:t>0</w:t>
      </w:r>
      <w:r w:rsidR="003C00CF" w:rsidRPr="00C34164">
        <w:rPr>
          <w:rStyle w:val="Strong"/>
          <w:b w:val="0"/>
          <w:sz w:val="22"/>
          <w:szCs w:val="22"/>
          <w:lang w:val="en-GB"/>
        </w:rPr>
        <w:t>5</w:t>
      </w:r>
      <w:r w:rsidRPr="00C34164">
        <w:rPr>
          <w:rStyle w:val="Strong"/>
          <w:b w:val="0"/>
          <w:sz w:val="22"/>
          <w:szCs w:val="22"/>
          <w:lang w:val="en-GB"/>
        </w:rPr>
        <w:t>/</w:t>
      </w:r>
      <w:r w:rsidR="00C107F0">
        <w:rPr>
          <w:rStyle w:val="Strong"/>
          <w:b w:val="0"/>
          <w:sz w:val="22"/>
          <w:szCs w:val="22"/>
          <w:lang w:val="en-GB"/>
        </w:rPr>
        <w:t>06</w:t>
      </w:r>
      <w:r w:rsidRPr="00C34164">
        <w:rPr>
          <w:rStyle w:val="Strong"/>
          <w:b w:val="0"/>
          <w:sz w:val="22"/>
          <w:szCs w:val="22"/>
          <w:lang w:val="en-GB"/>
        </w:rPr>
        <w:t>/</w:t>
      </w:r>
      <w:r w:rsidR="003C00CF" w:rsidRPr="00C34164">
        <w:rPr>
          <w:rStyle w:val="Strong"/>
          <w:b w:val="0"/>
          <w:sz w:val="22"/>
          <w:szCs w:val="22"/>
          <w:lang w:val="en-GB"/>
        </w:rPr>
        <w:t>2024</w:t>
      </w:r>
      <w:r w:rsidRPr="00C34164">
        <w:rPr>
          <w:rStyle w:val="Strong"/>
          <w:b w:val="0"/>
          <w:sz w:val="22"/>
          <w:szCs w:val="22"/>
          <w:u w:val="single"/>
          <w:lang w:val="en-GB"/>
        </w:rPr>
        <w:br/>
      </w:r>
      <w:r w:rsidRPr="00C34164">
        <w:rPr>
          <w:rStyle w:val="Strong"/>
          <w:b w:val="0"/>
          <w:sz w:val="22"/>
          <w:szCs w:val="22"/>
          <w:lang w:val="en-GB"/>
        </w:rPr>
        <w:t>Local time</w:t>
      </w:r>
      <w:r w:rsidR="001A4341" w:rsidRPr="00C34164">
        <w:rPr>
          <w:rStyle w:val="Strong"/>
          <w:b w:val="0"/>
          <w:sz w:val="22"/>
          <w:szCs w:val="22"/>
          <w:lang w:val="en-GB"/>
        </w:rPr>
        <w:t>: Georgian Standard Time</w:t>
      </w:r>
      <w:r w:rsidR="00135FF0" w:rsidRPr="00C34164">
        <w:rPr>
          <w:rStyle w:val="Strong"/>
          <w:b w:val="0"/>
          <w:sz w:val="22"/>
          <w:szCs w:val="22"/>
          <w:lang w:val="en-GB"/>
        </w:rPr>
        <w:t xml:space="preserve"> </w:t>
      </w:r>
      <w:r w:rsidR="00A93F70" w:rsidRPr="00C34164">
        <w:rPr>
          <w:rStyle w:val="Strong"/>
          <w:b w:val="0"/>
          <w:sz w:val="22"/>
          <w:szCs w:val="22"/>
          <w:lang w:val="en-GB"/>
        </w:rPr>
        <w:t>12/00</w:t>
      </w:r>
      <w:r w:rsidRPr="00C34164">
        <w:rPr>
          <w:rStyle w:val="Strong"/>
          <w:sz w:val="22"/>
          <w:szCs w:val="22"/>
          <w:u w:val="single"/>
          <w:lang w:val="en-GB"/>
        </w:rPr>
        <w:br/>
      </w:r>
      <w:r w:rsidRPr="00C34164">
        <w:rPr>
          <w:rStyle w:val="Strong"/>
          <w:b w:val="0"/>
          <w:sz w:val="22"/>
          <w:szCs w:val="22"/>
          <w:lang w:val="en-GB"/>
        </w:rPr>
        <w:t xml:space="preserve">Place: </w:t>
      </w:r>
      <w:r w:rsidR="00090F12" w:rsidRPr="00C34164">
        <w:rPr>
          <w:rStyle w:val="Strong"/>
          <w:b w:val="0"/>
          <w:sz w:val="22"/>
          <w:szCs w:val="22"/>
          <w:lang w:val="en-GB"/>
        </w:rPr>
        <w:t>online via MS Teams</w:t>
      </w:r>
    </w:p>
    <w:sectPr w:rsidR="00DE28AE" w:rsidRPr="00D225CC" w:rsidSect="00BC34CF">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A8AA0A" w14:textId="77777777" w:rsidR="007E53DA" w:rsidRDefault="007E53DA">
      <w:r>
        <w:separator/>
      </w:r>
    </w:p>
  </w:endnote>
  <w:endnote w:type="continuationSeparator" w:id="0">
    <w:p w14:paraId="7B2DA8A6" w14:textId="77777777" w:rsidR="007E53DA" w:rsidRDefault="007E53DA">
      <w:r>
        <w:continuationSeparator/>
      </w:r>
    </w:p>
  </w:endnote>
  <w:endnote w:type="continuationNotice" w:id="1">
    <w:p w14:paraId="2711D7F0" w14:textId="77777777" w:rsidR="00F32005" w:rsidRDefault="00F3200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68561" w14:textId="62C5B4BC"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70847658"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736AA6">
      <w:rPr>
        <w:rStyle w:val="PageNumber"/>
        <w:noProof/>
        <w:sz w:val="18"/>
        <w:szCs w:val="18"/>
      </w:rPr>
      <w:t>3</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92B2F1" w14:textId="77777777" w:rsidR="007E53DA" w:rsidRDefault="007E53DA">
      <w:r>
        <w:separator/>
      </w:r>
    </w:p>
  </w:footnote>
  <w:footnote w:type="continuationSeparator" w:id="0">
    <w:p w14:paraId="555AB1A7" w14:textId="77777777" w:rsidR="007E53DA" w:rsidRDefault="007E53DA">
      <w:r>
        <w:continuationSeparator/>
      </w:r>
    </w:p>
  </w:footnote>
  <w:footnote w:type="continuationNotice" w:id="1">
    <w:p w14:paraId="55AFC539" w14:textId="77777777" w:rsidR="00F32005" w:rsidRDefault="00F32005">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21026016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906064039">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033306551">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16891173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01607806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963729373">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79896703">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513488606">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213805938">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2100130035">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286930418">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0466323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90047439">
    <w:abstractNumId w:val="17"/>
  </w:num>
  <w:num w:numId="14" w16cid:durableId="470637918">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940573814">
    <w:abstractNumId w:val="13"/>
  </w:num>
  <w:num w:numId="16" w16cid:durableId="752555807">
    <w:abstractNumId w:val="15"/>
  </w:num>
  <w:num w:numId="17" w16cid:durableId="1475291170">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407262622">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53566248">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217132547">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116289765">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473448085">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926694772">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521048026">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661887190">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99297270">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395320079">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337536485">
    <w:abstractNumId w:val="27"/>
  </w:num>
  <w:num w:numId="29" w16cid:durableId="212892379">
    <w:abstractNumId w:val="27"/>
  </w:num>
  <w:num w:numId="30" w16cid:durableId="1787194079">
    <w:abstractNumId w:val="27"/>
  </w:num>
  <w:num w:numId="31" w16cid:durableId="1267351537">
    <w:abstractNumId w:val="27"/>
  </w:num>
  <w:num w:numId="32" w16cid:durableId="121944031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206838472">
    <w:abstractNumId w:val="35"/>
  </w:num>
  <w:num w:numId="34" w16cid:durableId="2113544587">
    <w:abstractNumId w:val="41"/>
  </w:num>
  <w:num w:numId="35" w16cid:durableId="1154950896">
    <w:abstractNumId w:val="34"/>
  </w:num>
  <w:num w:numId="36" w16cid:durableId="1614363360">
    <w:abstractNumId w:val="33"/>
  </w:num>
  <w:num w:numId="37" w16cid:durableId="620692752">
    <w:abstractNumId w:val="36"/>
  </w:num>
  <w:num w:numId="38" w16cid:durableId="1481653617">
    <w:abstractNumId w:val="39"/>
  </w:num>
  <w:num w:numId="39" w16cid:durableId="923949783">
    <w:abstractNumId w:val="44"/>
  </w:num>
  <w:num w:numId="40" w16cid:durableId="227543008">
    <w:abstractNumId w:val="45"/>
  </w:num>
  <w:num w:numId="41" w16cid:durableId="896861478">
    <w:abstractNumId w:val="40"/>
  </w:num>
  <w:num w:numId="42" w16cid:durableId="1300187797">
    <w:abstractNumId w:val="43"/>
  </w:num>
  <w:num w:numId="43" w16cid:durableId="863205561">
    <w:abstractNumId w:val="37"/>
  </w:num>
  <w:num w:numId="44" w16cid:durableId="1859587464">
    <w:abstractNumId w:val="38"/>
  </w:num>
  <w:num w:numId="45" w16cid:durableId="131957646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27CDB"/>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3069"/>
    <w:rsid w:val="00075FAC"/>
    <w:rsid w:val="00076F64"/>
    <w:rsid w:val="00081E41"/>
    <w:rsid w:val="0008316A"/>
    <w:rsid w:val="00087A72"/>
    <w:rsid w:val="00090F12"/>
    <w:rsid w:val="00095030"/>
    <w:rsid w:val="000950D5"/>
    <w:rsid w:val="000A3758"/>
    <w:rsid w:val="000B433F"/>
    <w:rsid w:val="000C1522"/>
    <w:rsid w:val="000C1ADD"/>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5107D"/>
    <w:rsid w:val="00155BF4"/>
    <w:rsid w:val="00162F40"/>
    <w:rsid w:val="001661F7"/>
    <w:rsid w:val="001707D5"/>
    <w:rsid w:val="0017184C"/>
    <w:rsid w:val="00180D47"/>
    <w:rsid w:val="00181011"/>
    <w:rsid w:val="00181270"/>
    <w:rsid w:val="00192D12"/>
    <w:rsid w:val="001951FE"/>
    <w:rsid w:val="00196F2A"/>
    <w:rsid w:val="001A0C86"/>
    <w:rsid w:val="001A136D"/>
    <w:rsid w:val="001A1BE1"/>
    <w:rsid w:val="001A434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829"/>
    <w:rsid w:val="00231106"/>
    <w:rsid w:val="00233B9D"/>
    <w:rsid w:val="00233DDA"/>
    <w:rsid w:val="00250A28"/>
    <w:rsid w:val="00266EB9"/>
    <w:rsid w:val="00282863"/>
    <w:rsid w:val="00290440"/>
    <w:rsid w:val="00290EBC"/>
    <w:rsid w:val="002976DE"/>
    <w:rsid w:val="00297B55"/>
    <w:rsid w:val="002A254C"/>
    <w:rsid w:val="002B74FD"/>
    <w:rsid w:val="002C26E6"/>
    <w:rsid w:val="002C2D95"/>
    <w:rsid w:val="002D2274"/>
    <w:rsid w:val="002D266E"/>
    <w:rsid w:val="002D4121"/>
    <w:rsid w:val="002D7249"/>
    <w:rsid w:val="002E1B83"/>
    <w:rsid w:val="002E7D33"/>
    <w:rsid w:val="002F47F3"/>
    <w:rsid w:val="002F58EB"/>
    <w:rsid w:val="0030090E"/>
    <w:rsid w:val="00300C56"/>
    <w:rsid w:val="0030318D"/>
    <w:rsid w:val="003045C3"/>
    <w:rsid w:val="00306BCE"/>
    <w:rsid w:val="00313118"/>
    <w:rsid w:val="003232ED"/>
    <w:rsid w:val="003262FC"/>
    <w:rsid w:val="00330261"/>
    <w:rsid w:val="00332F90"/>
    <w:rsid w:val="003378F6"/>
    <w:rsid w:val="00342E7F"/>
    <w:rsid w:val="003450BB"/>
    <w:rsid w:val="00345518"/>
    <w:rsid w:val="00346B3B"/>
    <w:rsid w:val="00347673"/>
    <w:rsid w:val="0036159C"/>
    <w:rsid w:val="00366CCC"/>
    <w:rsid w:val="003717BC"/>
    <w:rsid w:val="00371FD9"/>
    <w:rsid w:val="00372452"/>
    <w:rsid w:val="003859FC"/>
    <w:rsid w:val="0038633F"/>
    <w:rsid w:val="00386E96"/>
    <w:rsid w:val="0038796E"/>
    <w:rsid w:val="003947E7"/>
    <w:rsid w:val="00397073"/>
    <w:rsid w:val="00397634"/>
    <w:rsid w:val="003A2E1C"/>
    <w:rsid w:val="003A4357"/>
    <w:rsid w:val="003A7E14"/>
    <w:rsid w:val="003B3E06"/>
    <w:rsid w:val="003B43A8"/>
    <w:rsid w:val="003B55F6"/>
    <w:rsid w:val="003C00CF"/>
    <w:rsid w:val="003C10AA"/>
    <w:rsid w:val="003C2D69"/>
    <w:rsid w:val="003C555B"/>
    <w:rsid w:val="003D195A"/>
    <w:rsid w:val="003D2ADD"/>
    <w:rsid w:val="003D4201"/>
    <w:rsid w:val="003D6B49"/>
    <w:rsid w:val="003E3A87"/>
    <w:rsid w:val="003F32FF"/>
    <w:rsid w:val="003F554E"/>
    <w:rsid w:val="0040360C"/>
    <w:rsid w:val="0040443B"/>
    <w:rsid w:val="0042033D"/>
    <w:rsid w:val="00424124"/>
    <w:rsid w:val="00426624"/>
    <w:rsid w:val="0043190A"/>
    <w:rsid w:val="00434A54"/>
    <w:rsid w:val="0043637D"/>
    <w:rsid w:val="004405D2"/>
    <w:rsid w:val="00447D77"/>
    <w:rsid w:val="0045018A"/>
    <w:rsid w:val="0045124A"/>
    <w:rsid w:val="00452327"/>
    <w:rsid w:val="0045494F"/>
    <w:rsid w:val="00470018"/>
    <w:rsid w:val="00471180"/>
    <w:rsid w:val="00473883"/>
    <w:rsid w:val="0047646C"/>
    <w:rsid w:val="00476D80"/>
    <w:rsid w:val="00477B20"/>
    <w:rsid w:val="00482B9A"/>
    <w:rsid w:val="00484BEE"/>
    <w:rsid w:val="004853B9"/>
    <w:rsid w:val="004901C2"/>
    <w:rsid w:val="004957E5"/>
    <w:rsid w:val="004A079B"/>
    <w:rsid w:val="004B0F8B"/>
    <w:rsid w:val="004B5DCF"/>
    <w:rsid w:val="004C0DB3"/>
    <w:rsid w:val="004C49B2"/>
    <w:rsid w:val="004C68B3"/>
    <w:rsid w:val="004E083B"/>
    <w:rsid w:val="004E1482"/>
    <w:rsid w:val="004E29A2"/>
    <w:rsid w:val="004E69A4"/>
    <w:rsid w:val="004F00C7"/>
    <w:rsid w:val="004F2332"/>
    <w:rsid w:val="004F34C4"/>
    <w:rsid w:val="004F3BBC"/>
    <w:rsid w:val="004F4A09"/>
    <w:rsid w:val="004F74D1"/>
    <w:rsid w:val="005000F0"/>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0E29"/>
    <w:rsid w:val="005558E0"/>
    <w:rsid w:val="0056183E"/>
    <w:rsid w:val="00565A69"/>
    <w:rsid w:val="00570F90"/>
    <w:rsid w:val="00571687"/>
    <w:rsid w:val="00571989"/>
    <w:rsid w:val="00572F15"/>
    <w:rsid w:val="00581953"/>
    <w:rsid w:val="00583EC9"/>
    <w:rsid w:val="00584BF4"/>
    <w:rsid w:val="00584D96"/>
    <w:rsid w:val="005908F0"/>
    <w:rsid w:val="00590ADB"/>
    <w:rsid w:val="005B13A4"/>
    <w:rsid w:val="005B2FB5"/>
    <w:rsid w:val="005B35A2"/>
    <w:rsid w:val="005B3ED3"/>
    <w:rsid w:val="005B48D0"/>
    <w:rsid w:val="005B4F80"/>
    <w:rsid w:val="005C632E"/>
    <w:rsid w:val="005D0AD5"/>
    <w:rsid w:val="005D3D85"/>
    <w:rsid w:val="005D720E"/>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554AC"/>
    <w:rsid w:val="00656518"/>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D6080"/>
    <w:rsid w:val="006E07B7"/>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17718"/>
    <w:rsid w:val="00727652"/>
    <w:rsid w:val="00735C56"/>
    <w:rsid w:val="00736AA6"/>
    <w:rsid w:val="00745DBA"/>
    <w:rsid w:val="00746DDB"/>
    <w:rsid w:val="007471C5"/>
    <w:rsid w:val="00750592"/>
    <w:rsid w:val="00750FF8"/>
    <w:rsid w:val="00752A71"/>
    <w:rsid w:val="00753FC2"/>
    <w:rsid w:val="00756C38"/>
    <w:rsid w:val="00761673"/>
    <w:rsid w:val="00761893"/>
    <w:rsid w:val="007653F4"/>
    <w:rsid w:val="00771444"/>
    <w:rsid w:val="007727F3"/>
    <w:rsid w:val="00783B39"/>
    <w:rsid w:val="007955F2"/>
    <w:rsid w:val="00795842"/>
    <w:rsid w:val="00795E5F"/>
    <w:rsid w:val="007A04AC"/>
    <w:rsid w:val="007C136C"/>
    <w:rsid w:val="007C201A"/>
    <w:rsid w:val="007C352C"/>
    <w:rsid w:val="007C593F"/>
    <w:rsid w:val="007D29AC"/>
    <w:rsid w:val="007D2FCB"/>
    <w:rsid w:val="007D602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23D3"/>
    <w:rsid w:val="008351FF"/>
    <w:rsid w:val="00845D2E"/>
    <w:rsid w:val="00851792"/>
    <w:rsid w:val="00853875"/>
    <w:rsid w:val="00855235"/>
    <w:rsid w:val="00860295"/>
    <w:rsid w:val="0088068C"/>
    <w:rsid w:val="00892A43"/>
    <w:rsid w:val="008938FF"/>
    <w:rsid w:val="00894E29"/>
    <w:rsid w:val="0089693D"/>
    <w:rsid w:val="008A1514"/>
    <w:rsid w:val="008A377D"/>
    <w:rsid w:val="008A44F4"/>
    <w:rsid w:val="008C1BD6"/>
    <w:rsid w:val="008C2513"/>
    <w:rsid w:val="008C3178"/>
    <w:rsid w:val="008C5B63"/>
    <w:rsid w:val="008C68A0"/>
    <w:rsid w:val="008D02FF"/>
    <w:rsid w:val="008D1111"/>
    <w:rsid w:val="008D1243"/>
    <w:rsid w:val="008D243C"/>
    <w:rsid w:val="008E2D12"/>
    <w:rsid w:val="008F13BB"/>
    <w:rsid w:val="008F4ED2"/>
    <w:rsid w:val="008F66E7"/>
    <w:rsid w:val="009044E4"/>
    <w:rsid w:val="009055F3"/>
    <w:rsid w:val="009066B6"/>
    <w:rsid w:val="00907556"/>
    <w:rsid w:val="00913817"/>
    <w:rsid w:val="00924137"/>
    <w:rsid w:val="00925F7F"/>
    <w:rsid w:val="0092731B"/>
    <w:rsid w:val="00947EF4"/>
    <w:rsid w:val="00952960"/>
    <w:rsid w:val="00954440"/>
    <w:rsid w:val="00960A2B"/>
    <w:rsid w:val="009707C4"/>
    <w:rsid w:val="00970B01"/>
    <w:rsid w:val="00971CC5"/>
    <w:rsid w:val="009874BD"/>
    <w:rsid w:val="009900DD"/>
    <w:rsid w:val="00990B40"/>
    <w:rsid w:val="00991002"/>
    <w:rsid w:val="009B06B5"/>
    <w:rsid w:val="009B0DBF"/>
    <w:rsid w:val="009B5E33"/>
    <w:rsid w:val="009B6F36"/>
    <w:rsid w:val="009C0E9E"/>
    <w:rsid w:val="009C4007"/>
    <w:rsid w:val="009C7312"/>
    <w:rsid w:val="009D6350"/>
    <w:rsid w:val="009D6916"/>
    <w:rsid w:val="009E3A4A"/>
    <w:rsid w:val="009E4662"/>
    <w:rsid w:val="009E5005"/>
    <w:rsid w:val="009F128B"/>
    <w:rsid w:val="00A00BDA"/>
    <w:rsid w:val="00A03055"/>
    <w:rsid w:val="00A11931"/>
    <w:rsid w:val="00A171EA"/>
    <w:rsid w:val="00A22177"/>
    <w:rsid w:val="00A2314D"/>
    <w:rsid w:val="00A2523F"/>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3F70"/>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23BD"/>
    <w:rsid w:val="00AE6A5B"/>
    <w:rsid w:val="00AE7F65"/>
    <w:rsid w:val="00AF7BB3"/>
    <w:rsid w:val="00B063F9"/>
    <w:rsid w:val="00B112A1"/>
    <w:rsid w:val="00B14398"/>
    <w:rsid w:val="00B17284"/>
    <w:rsid w:val="00B22E7F"/>
    <w:rsid w:val="00B304D7"/>
    <w:rsid w:val="00B30DFF"/>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93CDB"/>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595A"/>
    <w:rsid w:val="00BE6FAB"/>
    <w:rsid w:val="00BE783C"/>
    <w:rsid w:val="00BE7B3C"/>
    <w:rsid w:val="00BF5FBD"/>
    <w:rsid w:val="00C00D44"/>
    <w:rsid w:val="00C03806"/>
    <w:rsid w:val="00C06736"/>
    <w:rsid w:val="00C10475"/>
    <w:rsid w:val="00C106C1"/>
    <w:rsid w:val="00C107F0"/>
    <w:rsid w:val="00C14AF2"/>
    <w:rsid w:val="00C171B6"/>
    <w:rsid w:val="00C2452B"/>
    <w:rsid w:val="00C27405"/>
    <w:rsid w:val="00C30183"/>
    <w:rsid w:val="00C31E3C"/>
    <w:rsid w:val="00C34164"/>
    <w:rsid w:val="00C3644F"/>
    <w:rsid w:val="00C460D8"/>
    <w:rsid w:val="00C545B1"/>
    <w:rsid w:val="00C579ED"/>
    <w:rsid w:val="00C61EEF"/>
    <w:rsid w:val="00C70AAE"/>
    <w:rsid w:val="00C712DE"/>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75F8"/>
    <w:rsid w:val="00CE1FD0"/>
    <w:rsid w:val="00CE7536"/>
    <w:rsid w:val="00CF0E53"/>
    <w:rsid w:val="00CF366A"/>
    <w:rsid w:val="00D00216"/>
    <w:rsid w:val="00D00DBC"/>
    <w:rsid w:val="00D011CD"/>
    <w:rsid w:val="00D0254B"/>
    <w:rsid w:val="00D225CC"/>
    <w:rsid w:val="00D22682"/>
    <w:rsid w:val="00D240C3"/>
    <w:rsid w:val="00D25196"/>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1782A"/>
    <w:rsid w:val="00E25542"/>
    <w:rsid w:val="00E2770C"/>
    <w:rsid w:val="00E30BB5"/>
    <w:rsid w:val="00E31447"/>
    <w:rsid w:val="00E35FC7"/>
    <w:rsid w:val="00E422A2"/>
    <w:rsid w:val="00E51C35"/>
    <w:rsid w:val="00E734C8"/>
    <w:rsid w:val="00E813B7"/>
    <w:rsid w:val="00E81F05"/>
    <w:rsid w:val="00E82874"/>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200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4.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1180</TotalTime>
  <Pages>1</Pages>
  <Words>221</Words>
  <Characters>1265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Eduard Daniel Toma</cp:lastModifiedBy>
  <cp:revision>82</cp:revision>
  <cp:lastPrinted>2014-01-30T15:32:00Z</cp:lastPrinted>
  <dcterms:created xsi:type="dcterms:W3CDTF">2020-07-13T18:49:00Z</dcterms:created>
  <dcterms:modified xsi:type="dcterms:W3CDTF">2024-04-25T11:58:00Z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