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436AD84" w14:textId="3C0BA266" w:rsidR="00957BA8" w:rsidRPr="004C1F15" w:rsidRDefault="00957BA8" w:rsidP="00957BA8">
      <w:pPr>
        <w:pStyle w:val="Title"/>
        <w:spacing w:after="0"/>
        <w:ind w:left="360"/>
        <w:jc w:val="left"/>
        <w:rPr>
          <w:color w:val="000000"/>
          <w:sz w:val="27"/>
          <w:szCs w:val="27"/>
          <w:lang w:val="en-GB"/>
        </w:rPr>
      </w:pPr>
      <w:r w:rsidRPr="00190958">
        <w:rPr>
          <w:sz w:val="22"/>
          <w:szCs w:val="22"/>
          <w:lang w:val="en-GB"/>
        </w:rPr>
        <w:t xml:space="preserve">Publication reference: </w:t>
      </w:r>
      <w:r w:rsidR="002E064D" w:rsidRPr="002E064D">
        <w:rPr>
          <w:sz w:val="22"/>
          <w:lang w:val="en-GB"/>
        </w:rPr>
        <w:t>EUMM-</w:t>
      </w:r>
      <w:r w:rsidR="007878EF">
        <w:rPr>
          <w:sz w:val="22"/>
          <w:lang w:val="en-GB"/>
        </w:rPr>
        <w:t>2</w:t>
      </w:r>
      <w:r w:rsidR="005703D0">
        <w:rPr>
          <w:sz w:val="22"/>
          <w:lang w:val="en-GB"/>
        </w:rPr>
        <w:t>4</w:t>
      </w:r>
      <w:r w:rsidR="002E064D" w:rsidRPr="002E064D">
        <w:rPr>
          <w:sz w:val="22"/>
          <w:lang w:val="en-GB"/>
        </w:rPr>
        <w:t>-</w:t>
      </w:r>
      <w:r w:rsidR="005703D0">
        <w:rPr>
          <w:sz w:val="22"/>
          <w:lang w:val="en-GB"/>
        </w:rPr>
        <w:t>9</w:t>
      </w:r>
      <w:r w:rsidR="003067CF">
        <w:rPr>
          <w:sz w:val="22"/>
          <w:lang w:val="en-GB"/>
        </w:rPr>
        <w:t>295</w:t>
      </w:r>
    </w:p>
    <w:p w14:paraId="00AB8AFB" w14:textId="72825EFF" w:rsidR="00957BA8" w:rsidRDefault="00957BA8" w:rsidP="00957BA8">
      <w:pPr>
        <w:pStyle w:val="Title"/>
        <w:spacing w:after="0"/>
        <w:ind w:left="360"/>
        <w:jc w:val="left"/>
        <w:outlineLvl w:val="0"/>
        <w:rPr>
          <w:rStyle w:val="Strong"/>
          <w:b/>
          <w:sz w:val="22"/>
          <w:szCs w:val="22"/>
          <w:lang w:val="en-GB"/>
        </w:rPr>
      </w:pPr>
      <w:r w:rsidRPr="00190958">
        <w:rPr>
          <w:sz w:val="22"/>
          <w:szCs w:val="22"/>
          <w:lang w:val="en-GB"/>
        </w:rPr>
        <w:t xml:space="preserve">Title of contract: </w:t>
      </w:r>
      <w:r w:rsidR="005703D0" w:rsidRPr="005703D0">
        <w:rPr>
          <w:rStyle w:val="Strong"/>
          <w:b/>
          <w:sz w:val="22"/>
          <w:szCs w:val="22"/>
          <w:lang w:val="en-GB"/>
        </w:rPr>
        <w:t>Supply and Delivery of Observation and patrolling equipment</w:t>
      </w:r>
    </w:p>
    <w:p w14:paraId="3D513C08" w14:textId="77777777" w:rsidR="005F4F89" w:rsidRPr="008C6CF4" w:rsidRDefault="005F4F89" w:rsidP="00957BA8">
      <w:pPr>
        <w:pStyle w:val="Title"/>
        <w:spacing w:after="0"/>
        <w:ind w:left="360"/>
        <w:jc w:val="left"/>
        <w:outlineLvl w:val="0"/>
        <w:rPr>
          <w:bCs/>
          <w:sz w:val="24"/>
          <w:szCs w:val="24"/>
          <w:lang w:val="en-GB"/>
        </w:rPr>
      </w:pPr>
    </w:p>
    <w:p w14:paraId="4FFF737C" w14:textId="2B926E65" w:rsidR="00957BA8" w:rsidRPr="006A5F84" w:rsidRDefault="00957BA8" w:rsidP="00957BA8">
      <w:pPr>
        <w:ind w:left="6480" w:right="425" w:firstLine="720"/>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5FE2DA6" w14:textId="77777777" w:rsidR="00957BA8" w:rsidRPr="00190958" w:rsidRDefault="00957BA8" w:rsidP="00957BA8">
      <w:pPr>
        <w:spacing w:after="0"/>
        <w:ind w:left="360"/>
        <w:rPr>
          <w:b/>
          <w:sz w:val="22"/>
          <w:szCs w:val="22"/>
        </w:rPr>
      </w:pPr>
      <w:r w:rsidRPr="006A5F84">
        <w:rPr>
          <w:b/>
          <w:sz w:val="22"/>
          <w:szCs w:val="22"/>
        </w:rPr>
        <w:t xml:space="preserve">A: </w:t>
      </w:r>
      <w:r w:rsidRPr="00190958">
        <w:rPr>
          <w:b/>
          <w:sz w:val="22"/>
          <w:szCs w:val="22"/>
        </w:rPr>
        <w:t xml:space="preserve">European Union Monitoring Mission in Georgia (EUMM) </w:t>
      </w:r>
    </w:p>
    <w:p w14:paraId="5329F0D3" w14:textId="77777777" w:rsidR="00957BA8" w:rsidRPr="006A5F84" w:rsidRDefault="00957BA8" w:rsidP="00957BA8">
      <w:pPr>
        <w:spacing w:after="0"/>
        <w:ind w:left="360"/>
        <w:rPr>
          <w:b/>
          <w:sz w:val="22"/>
          <w:szCs w:val="22"/>
        </w:rPr>
      </w:pPr>
      <w:r w:rsidRPr="00BF7419">
        <w:rPr>
          <w:b/>
          <w:bCs/>
          <w:color w:val="242424"/>
          <w:sz w:val="22"/>
          <w:szCs w:val="22"/>
          <w:shd w:val="clear" w:color="auto" w:fill="FFFFFF"/>
        </w:rPr>
        <w:t>64a I. Chavchavadze Avenue Tbilisi 0179, Georgia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775"/>
      </w:tblGrid>
      <w:tr w:rsidR="0047783A" w:rsidRPr="001F3517" w14:paraId="658FDC75" w14:textId="77777777" w:rsidTr="007878EF">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775"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7878EF">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775"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7878EF">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775"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7878EF">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775"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7878EF">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775"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A26D30">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6031BF1C"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6F7D78C0" w14:textId="7894193D" w:rsidR="00C61F8F" w:rsidRDefault="00C61F8F" w:rsidP="0047783A">
      <w:pPr>
        <w:keepNext/>
        <w:keepLines/>
        <w:widowControl w:val="0"/>
        <w:jc w:val="both"/>
        <w:rPr>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40"/>
        <w:gridCol w:w="1205"/>
        <w:gridCol w:w="1260"/>
        <w:gridCol w:w="1080"/>
        <w:gridCol w:w="1080"/>
        <w:gridCol w:w="925"/>
        <w:gridCol w:w="993"/>
      </w:tblGrid>
      <w:tr w:rsidR="00C61F8F" w:rsidRPr="007D7EA9" w14:paraId="2EF3FFD6" w14:textId="77777777" w:rsidTr="00F95715">
        <w:trPr>
          <w:jc w:val="center"/>
        </w:trPr>
        <w:tc>
          <w:tcPr>
            <w:tcW w:w="3240" w:type="dxa"/>
            <w:tcBorders>
              <w:bottom w:val="nil"/>
            </w:tcBorders>
            <w:shd w:val="pct5" w:color="auto" w:fill="FFFFFF"/>
            <w:vAlign w:val="center"/>
          </w:tcPr>
          <w:p w14:paraId="630CCF9F" w14:textId="77777777" w:rsidR="00C61F8F" w:rsidRPr="007D7EA9" w:rsidRDefault="00C61F8F" w:rsidP="00291377">
            <w:pPr>
              <w:keepNext/>
              <w:keepLines/>
              <w:widowControl w:val="0"/>
              <w:jc w:val="center"/>
              <w:rPr>
                <w:b/>
              </w:rPr>
            </w:pPr>
            <w:r w:rsidRPr="007D7EA9">
              <w:rPr>
                <w:b/>
              </w:rPr>
              <w:t>Financial data</w:t>
            </w:r>
          </w:p>
          <w:p w14:paraId="7D85E0F9" w14:textId="3DFA45F8" w:rsidR="00C61F8F" w:rsidRPr="007D7EA9" w:rsidRDefault="00C61F8F" w:rsidP="00291377">
            <w:pPr>
              <w:keepNext/>
              <w:keepLines/>
              <w:widowControl w:val="0"/>
              <w:jc w:val="center"/>
              <w:rPr>
                <w:b/>
              </w:rPr>
            </w:pPr>
          </w:p>
        </w:tc>
        <w:tc>
          <w:tcPr>
            <w:tcW w:w="1205" w:type="dxa"/>
            <w:tcBorders>
              <w:bottom w:val="nil"/>
            </w:tcBorders>
            <w:shd w:val="pct5" w:color="auto" w:fill="FFFFFF"/>
          </w:tcPr>
          <w:p w14:paraId="7709A950" w14:textId="6716DF98" w:rsidR="00C61F8F" w:rsidRPr="00A42BA0" w:rsidRDefault="00C61F8F" w:rsidP="000B2058">
            <w:pPr>
              <w:keepNext/>
              <w:keepLines/>
              <w:widowControl w:val="0"/>
              <w:jc w:val="center"/>
              <w:rPr>
                <w:b/>
              </w:rPr>
            </w:pPr>
            <w:r w:rsidRPr="00A42BA0">
              <w:rPr>
                <w:b/>
              </w:rPr>
              <w:t>2 years before last year</w:t>
            </w:r>
            <w:r w:rsidRPr="00A42BA0">
              <w:rPr>
                <w:b/>
                <w:vertAlign w:val="superscript"/>
              </w:rPr>
              <w:footnoteReference w:id="5"/>
            </w:r>
          </w:p>
          <w:p w14:paraId="48B15F7E" w14:textId="4196B7C9" w:rsidR="00C61F8F" w:rsidRPr="00A42BA0" w:rsidRDefault="00A42BA0" w:rsidP="00291377">
            <w:pPr>
              <w:keepNext/>
              <w:keepLines/>
              <w:widowControl w:val="0"/>
              <w:jc w:val="center"/>
              <w:rPr>
                <w:b/>
              </w:rPr>
            </w:pPr>
            <w:r w:rsidRPr="00A42BA0">
              <w:rPr>
                <w:b/>
                <w:color w:val="000000"/>
              </w:rPr>
              <w:t>202</w:t>
            </w:r>
            <w:r w:rsidR="00B56928">
              <w:rPr>
                <w:b/>
                <w:color w:val="000000"/>
              </w:rPr>
              <w:t>1</w:t>
            </w:r>
          </w:p>
          <w:p w14:paraId="57A9414F" w14:textId="77777777" w:rsidR="00C61F8F" w:rsidRPr="00A42BA0" w:rsidRDefault="00C61F8F" w:rsidP="00291377">
            <w:pPr>
              <w:keepNext/>
              <w:keepLines/>
              <w:widowControl w:val="0"/>
              <w:jc w:val="center"/>
              <w:rPr>
                <w:b/>
              </w:rPr>
            </w:pPr>
            <w:r w:rsidRPr="00A42BA0">
              <w:rPr>
                <w:b/>
              </w:rPr>
              <w:t>€</w:t>
            </w:r>
          </w:p>
        </w:tc>
        <w:tc>
          <w:tcPr>
            <w:tcW w:w="1260" w:type="dxa"/>
            <w:tcBorders>
              <w:bottom w:val="nil"/>
            </w:tcBorders>
            <w:shd w:val="pct5" w:color="auto" w:fill="FFFFFF"/>
          </w:tcPr>
          <w:p w14:paraId="133B5A0E" w14:textId="25AD5882" w:rsidR="00C61F8F" w:rsidRPr="00A42BA0" w:rsidRDefault="00C61F8F" w:rsidP="00291377">
            <w:pPr>
              <w:widowControl w:val="0"/>
              <w:spacing w:before="60" w:after="60"/>
              <w:jc w:val="center"/>
              <w:rPr>
                <w:b/>
                <w:sz w:val="22"/>
                <w:szCs w:val="22"/>
              </w:rPr>
            </w:pPr>
            <w:r w:rsidRPr="00A42BA0">
              <w:rPr>
                <w:b/>
              </w:rPr>
              <w:t>Year before last year</w:t>
            </w:r>
          </w:p>
          <w:p w14:paraId="122E941F" w14:textId="77777777" w:rsidR="00F95715" w:rsidRPr="00A42BA0" w:rsidRDefault="00F95715" w:rsidP="00291377">
            <w:pPr>
              <w:keepNext/>
              <w:keepLines/>
              <w:widowControl w:val="0"/>
              <w:jc w:val="center"/>
              <w:rPr>
                <w:b/>
                <w:color w:val="000000"/>
                <w:highlight w:val="yellow"/>
              </w:rPr>
            </w:pPr>
          </w:p>
          <w:p w14:paraId="66FA8335" w14:textId="268F21AB" w:rsidR="00C61F8F" w:rsidRPr="00A42BA0" w:rsidRDefault="00A42BA0" w:rsidP="00291377">
            <w:pPr>
              <w:keepNext/>
              <w:keepLines/>
              <w:widowControl w:val="0"/>
              <w:jc w:val="center"/>
              <w:rPr>
                <w:b/>
              </w:rPr>
            </w:pPr>
            <w:r w:rsidRPr="00A42BA0">
              <w:rPr>
                <w:b/>
                <w:color w:val="000000"/>
              </w:rPr>
              <w:t>202</w:t>
            </w:r>
            <w:r w:rsidR="00B56928">
              <w:rPr>
                <w:b/>
                <w:color w:val="000000"/>
              </w:rPr>
              <w:t>2</w:t>
            </w:r>
          </w:p>
          <w:p w14:paraId="338863F8"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126FE129" w14:textId="12D885E1" w:rsidR="00C61F8F" w:rsidRPr="00A42BA0" w:rsidRDefault="00C61F8F" w:rsidP="00291377">
            <w:pPr>
              <w:widowControl w:val="0"/>
              <w:spacing w:before="60" w:after="60"/>
              <w:jc w:val="center"/>
              <w:rPr>
                <w:b/>
                <w:sz w:val="22"/>
                <w:szCs w:val="22"/>
              </w:rPr>
            </w:pPr>
            <w:r w:rsidRPr="00A42BA0">
              <w:rPr>
                <w:b/>
              </w:rPr>
              <w:t>Last year</w:t>
            </w:r>
            <w:r w:rsidRPr="00A42BA0">
              <w:rPr>
                <w:b/>
              </w:rPr>
              <w:br/>
            </w:r>
          </w:p>
          <w:p w14:paraId="691DA0FB" w14:textId="3A170422" w:rsidR="00C61F8F" w:rsidRPr="00A42BA0" w:rsidRDefault="00A42BA0" w:rsidP="00291377">
            <w:pPr>
              <w:keepNext/>
              <w:keepLines/>
              <w:widowControl w:val="0"/>
              <w:jc w:val="center"/>
              <w:rPr>
                <w:b/>
              </w:rPr>
            </w:pPr>
            <w:r w:rsidRPr="00A42BA0">
              <w:rPr>
                <w:b/>
                <w:color w:val="000000"/>
              </w:rPr>
              <w:t>202</w:t>
            </w:r>
            <w:r w:rsidR="00B56928">
              <w:rPr>
                <w:b/>
                <w:color w:val="000000"/>
              </w:rPr>
              <w:t>3</w:t>
            </w:r>
          </w:p>
          <w:p w14:paraId="30B5BB24"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21938885" w14:textId="77777777" w:rsidR="00F95715" w:rsidRPr="00A42BA0" w:rsidRDefault="00C61F8F" w:rsidP="00291377">
            <w:pPr>
              <w:keepNext/>
              <w:keepLines/>
              <w:widowControl w:val="0"/>
              <w:jc w:val="center"/>
              <w:rPr>
                <w:b/>
                <w:color w:val="000000"/>
                <w:highlight w:val="yellow"/>
              </w:rPr>
            </w:pPr>
            <w:r w:rsidRPr="00A42BA0">
              <w:rPr>
                <w:b/>
              </w:rPr>
              <w:t>Average</w:t>
            </w:r>
            <w:r w:rsidRPr="00A42BA0">
              <w:rPr>
                <w:b/>
                <w:vertAlign w:val="superscript"/>
              </w:rPr>
              <w:footnoteReference w:id="6"/>
            </w:r>
            <w:r w:rsidRPr="00A42BA0">
              <w:rPr>
                <w:b/>
              </w:rPr>
              <w:t xml:space="preserve"> </w:t>
            </w:r>
            <w:r w:rsidRPr="00A42BA0">
              <w:rPr>
                <w:b/>
              </w:rPr>
              <w:br/>
            </w:r>
          </w:p>
          <w:p w14:paraId="46D91484" w14:textId="565E689A" w:rsidR="00C61F8F" w:rsidRPr="00A42BA0" w:rsidRDefault="00A42BA0" w:rsidP="00291377">
            <w:pPr>
              <w:keepNext/>
              <w:keepLines/>
              <w:widowControl w:val="0"/>
              <w:jc w:val="center"/>
              <w:rPr>
                <w:b/>
              </w:rPr>
            </w:pPr>
            <w:r w:rsidRPr="00A42BA0">
              <w:rPr>
                <w:b/>
                <w:color w:val="000000"/>
              </w:rPr>
              <w:t>202</w:t>
            </w:r>
            <w:r w:rsidR="00B56928">
              <w:rPr>
                <w:b/>
                <w:color w:val="000000"/>
              </w:rPr>
              <w:t>1</w:t>
            </w:r>
            <w:r w:rsidRPr="00A42BA0">
              <w:rPr>
                <w:b/>
                <w:color w:val="000000"/>
              </w:rPr>
              <w:t>-202</w:t>
            </w:r>
            <w:r w:rsidR="00B56928">
              <w:rPr>
                <w:b/>
                <w:color w:val="000000"/>
              </w:rPr>
              <w:t>3</w:t>
            </w:r>
          </w:p>
          <w:p w14:paraId="10F4EDE3" w14:textId="77777777" w:rsidR="00C61F8F" w:rsidRPr="00A42BA0" w:rsidRDefault="00C61F8F" w:rsidP="00291377">
            <w:pPr>
              <w:keepNext/>
              <w:keepLines/>
              <w:widowControl w:val="0"/>
              <w:jc w:val="center"/>
              <w:rPr>
                <w:b/>
              </w:rPr>
            </w:pPr>
            <w:r w:rsidRPr="00A42BA0">
              <w:rPr>
                <w:b/>
              </w:rPr>
              <w:t>€</w:t>
            </w:r>
          </w:p>
        </w:tc>
        <w:tc>
          <w:tcPr>
            <w:tcW w:w="925" w:type="dxa"/>
            <w:tcBorders>
              <w:bottom w:val="nil"/>
            </w:tcBorders>
            <w:shd w:val="pct5" w:color="auto" w:fill="FFFFFF"/>
          </w:tcPr>
          <w:p w14:paraId="1F56E074" w14:textId="77777777" w:rsidR="00C61F8F" w:rsidRDefault="00C61F8F" w:rsidP="00291377">
            <w:pPr>
              <w:widowControl w:val="0"/>
              <w:spacing w:before="60" w:after="60"/>
              <w:jc w:val="center"/>
              <w:rPr>
                <w:b/>
                <w:highlight w:val="lightGray"/>
              </w:rPr>
            </w:pPr>
            <w:r>
              <w:rPr>
                <w:b/>
                <w:highlight w:val="lightGray"/>
              </w:rPr>
              <w:t>[Past year</w:t>
            </w:r>
          </w:p>
          <w:p w14:paraId="62ED8473" w14:textId="77777777" w:rsidR="00C61F8F" w:rsidRPr="007D7EA9" w:rsidRDefault="00C61F8F" w:rsidP="00291377">
            <w:pPr>
              <w:widowControl w:val="0"/>
              <w:spacing w:before="60" w:after="60"/>
              <w:jc w:val="center"/>
              <w:rPr>
                <w:b/>
              </w:rPr>
            </w:pPr>
            <w:r>
              <w:rPr>
                <w:b/>
                <w:highlight w:val="lightGray"/>
              </w:rPr>
              <w:t>€</w:t>
            </w:r>
            <w:r w:rsidRPr="007D7EA9">
              <w:rPr>
                <w:b/>
              </w:rPr>
              <w:t xml:space="preserve"> </w:t>
            </w:r>
            <w:r>
              <w:rPr>
                <w:b/>
                <w:highlight w:val="lightGray"/>
              </w:rPr>
              <w:t>]</w:t>
            </w:r>
            <w:r w:rsidRPr="007D7EA9">
              <w:rPr>
                <w:b/>
              </w:rPr>
              <w:t>**</w:t>
            </w:r>
          </w:p>
        </w:tc>
        <w:tc>
          <w:tcPr>
            <w:tcW w:w="993" w:type="dxa"/>
            <w:tcBorders>
              <w:bottom w:val="nil"/>
            </w:tcBorders>
            <w:shd w:val="pct5" w:color="auto" w:fill="FFFFFF"/>
          </w:tcPr>
          <w:p w14:paraId="4CFF2677" w14:textId="77777777" w:rsidR="00C61F8F" w:rsidRDefault="00C61F8F" w:rsidP="00291377">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73737247" w14:textId="77777777" w:rsidR="00C61F8F" w:rsidRPr="007D7EA9" w:rsidRDefault="00C61F8F" w:rsidP="00291377">
            <w:pPr>
              <w:keepNext/>
              <w:keepLines/>
              <w:widowControl w:val="0"/>
              <w:jc w:val="center"/>
              <w:rPr>
                <w:b/>
              </w:rPr>
            </w:pPr>
            <w:r>
              <w:rPr>
                <w:b/>
                <w:highlight w:val="lightGray"/>
              </w:rPr>
              <w:t>€]</w:t>
            </w:r>
            <w:r w:rsidRPr="007D7EA9">
              <w:rPr>
                <w:b/>
              </w:rPr>
              <w:t>**</w:t>
            </w:r>
          </w:p>
        </w:tc>
      </w:tr>
      <w:tr w:rsidR="00C61F8F" w:rsidRPr="007D7EA9" w14:paraId="27D0B59D" w14:textId="77777777" w:rsidTr="00F95715">
        <w:trPr>
          <w:cantSplit/>
          <w:jc w:val="center"/>
        </w:trPr>
        <w:tc>
          <w:tcPr>
            <w:tcW w:w="3240" w:type="dxa"/>
            <w:tcBorders>
              <w:top w:val="single" w:sz="6" w:space="0" w:color="auto"/>
              <w:bottom w:val="double" w:sz="4" w:space="0" w:color="auto"/>
            </w:tcBorders>
          </w:tcPr>
          <w:p w14:paraId="61AA79E6" w14:textId="77777777" w:rsidR="00C61F8F" w:rsidRPr="007D7EA9" w:rsidRDefault="00C61F8F" w:rsidP="00291377">
            <w:pPr>
              <w:keepNext/>
              <w:keepLines/>
              <w:widowControl w:val="0"/>
            </w:pPr>
            <w:r w:rsidRPr="007D7EA9">
              <w:t>Annual turnover</w:t>
            </w:r>
            <w:r w:rsidRPr="007D7EA9">
              <w:rPr>
                <w:vertAlign w:val="superscript"/>
              </w:rPr>
              <w:footnoteReference w:id="7"/>
            </w:r>
            <w:r w:rsidRPr="007D7EA9">
              <w:t>, excluding this contract</w:t>
            </w:r>
          </w:p>
        </w:tc>
        <w:tc>
          <w:tcPr>
            <w:tcW w:w="1205" w:type="dxa"/>
            <w:tcBorders>
              <w:top w:val="single" w:sz="6" w:space="0" w:color="auto"/>
              <w:bottom w:val="double" w:sz="4" w:space="0" w:color="auto"/>
            </w:tcBorders>
          </w:tcPr>
          <w:p w14:paraId="64135F7E" w14:textId="77777777" w:rsidR="00C61F8F" w:rsidRPr="007D7EA9" w:rsidRDefault="00C61F8F" w:rsidP="00291377">
            <w:pPr>
              <w:keepNext/>
              <w:keepLines/>
              <w:widowControl w:val="0"/>
            </w:pPr>
          </w:p>
        </w:tc>
        <w:tc>
          <w:tcPr>
            <w:tcW w:w="1260" w:type="dxa"/>
            <w:tcBorders>
              <w:top w:val="single" w:sz="6" w:space="0" w:color="auto"/>
              <w:bottom w:val="double" w:sz="4" w:space="0" w:color="auto"/>
            </w:tcBorders>
          </w:tcPr>
          <w:p w14:paraId="5643570A"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706EF48B"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6BA8777F" w14:textId="77777777" w:rsidR="00C61F8F" w:rsidRPr="007D7EA9" w:rsidRDefault="00C61F8F" w:rsidP="00291377">
            <w:pPr>
              <w:keepNext/>
              <w:keepLines/>
              <w:widowControl w:val="0"/>
            </w:pPr>
          </w:p>
        </w:tc>
        <w:tc>
          <w:tcPr>
            <w:tcW w:w="925" w:type="dxa"/>
            <w:tcBorders>
              <w:top w:val="single" w:sz="6" w:space="0" w:color="auto"/>
              <w:bottom w:val="double" w:sz="4" w:space="0" w:color="auto"/>
            </w:tcBorders>
          </w:tcPr>
          <w:p w14:paraId="38FD3ED8" w14:textId="77777777" w:rsidR="00C61F8F" w:rsidRPr="007D7EA9" w:rsidRDefault="00C61F8F" w:rsidP="00291377">
            <w:pPr>
              <w:keepNext/>
              <w:keepLines/>
              <w:widowControl w:val="0"/>
            </w:pPr>
          </w:p>
        </w:tc>
        <w:tc>
          <w:tcPr>
            <w:tcW w:w="993" w:type="dxa"/>
            <w:tcBorders>
              <w:top w:val="single" w:sz="6" w:space="0" w:color="auto"/>
              <w:bottom w:val="double" w:sz="4" w:space="0" w:color="auto"/>
            </w:tcBorders>
          </w:tcPr>
          <w:p w14:paraId="6660BA1C" w14:textId="77777777" w:rsidR="00C61F8F" w:rsidRPr="007D7EA9" w:rsidRDefault="00C61F8F" w:rsidP="00291377">
            <w:pPr>
              <w:keepNext/>
              <w:keepLines/>
              <w:widowControl w:val="0"/>
            </w:pPr>
          </w:p>
        </w:tc>
      </w:tr>
    </w:tbl>
    <w:p w14:paraId="64992AD3" w14:textId="77777777" w:rsidR="00C61F8F" w:rsidRDefault="00C61F8F" w:rsidP="0047783A">
      <w:pPr>
        <w:keepNext/>
        <w:keepLines/>
        <w:widowControl w:val="0"/>
        <w:jc w:val="both"/>
        <w:rPr>
          <w:sz w:val="22"/>
          <w:szCs w:val="22"/>
        </w:rPr>
      </w:pPr>
    </w:p>
    <w:p w14:paraId="35C5993A" w14:textId="77777777" w:rsidR="00C61F8F" w:rsidRPr="006A5F84" w:rsidRDefault="00C61F8F" w:rsidP="0047783A">
      <w:pPr>
        <w:keepNext/>
        <w:keepLines/>
        <w:widowControl w:val="0"/>
        <w:jc w:val="both"/>
        <w:rPr>
          <w:sz w:val="22"/>
          <w:szCs w:val="22"/>
        </w:rPr>
      </w:pPr>
    </w:p>
    <w:tbl>
      <w:tblPr>
        <w:tblW w:w="10067" w:type="dxa"/>
        <w:tblInd w:w="-1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0067"/>
      </w:tblGrid>
      <w:tr w:rsidR="004127F1" w:rsidRPr="006A5F84" w14:paraId="3DF615D6" w14:textId="77777777" w:rsidTr="00322BEA">
        <w:trPr>
          <w:cantSplit/>
          <w:trHeight w:val="470"/>
        </w:trPr>
        <w:tc>
          <w:tcPr>
            <w:tcW w:w="10067" w:type="dxa"/>
            <w:tcBorders>
              <w:top w:val="single" w:sz="4" w:space="0" w:color="auto"/>
              <w:left w:val="single" w:sz="4" w:space="0" w:color="auto"/>
              <w:bottom w:val="single" w:sz="4" w:space="0" w:color="auto"/>
              <w:right w:val="single" w:sz="4" w:space="0" w:color="auto"/>
            </w:tcBorders>
          </w:tcPr>
          <w:p w14:paraId="15BDA11F" w14:textId="5FEF9013" w:rsidR="004127F1" w:rsidRPr="00001819" w:rsidRDefault="004127F1" w:rsidP="00322BEA">
            <w:pPr>
              <w:widowControl w:val="0"/>
              <w:spacing w:before="60" w:after="60"/>
              <w:jc w:val="both"/>
              <w:rPr>
                <w:b/>
                <w:sz w:val="22"/>
                <w:szCs w:val="22"/>
              </w:rPr>
            </w:pPr>
            <w:r w:rsidRPr="00001819">
              <w:rPr>
                <w:b/>
                <w:sz w:val="22"/>
                <w:szCs w:val="22"/>
              </w:rPr>
              <w:t>Selection criterion for economic and financial capacity</w:t>
            </w:r>
            <w:r w:rsidRPr="00963448">
              <w:rPr>
                <w:b/>
                <w:sz w:val="22"/>
                <w:szCs w:val="22"/>
              </w:rPr>
              <w:t xml:space="preserve"> </w:t>
            </w:r>
            <w:r w:rsidRPr="001D5642">
              <w:rPr>
                <w:b/>
                <w:sz w:val="22"/>
                <w:szCs w:val="22"/>
              </w:rPr>
              <w:t xml:space="preserve">(as per </w:t>
            </w:r>
            <w:r w:rsidR="00A90AA4" w:rsidRPr="001D5642">
              <w:rPr>
                <w:b/>
                <w:sz w:val="22"/>
                <w:szCs w:val="22"/>
              </w:rPr>
              <w:t>art.11 of the Additional information about the contract notice</w:t>
            </w:r>
            <w:r w:rsidRPr="001D5642">
              <w:rPr>
                <w:b/>
                <w:sz w:val="22"/>
                <w:szCs w:val="22"/>
              </w:rPr>
              <w:t>):</w:t>
            </w:r>
          </w:p>
          <w:p w14:paraId="26DAE181" w14:textId="39F33549" w:rsidR="004127F1" w:rsidRDefault="004127F1" w:rsidP="00322BEA">
            <w:pPr>
              <w:pStyle w:val="Blockquote"/>
              <w:numPr>
                <w:ilvl w:val="0"/>
                <w:numId w:val="21"/>
              </w:numPr>
              <w:jc w:val="both"/>
              <w:rPr>
                <w:sz w:val="22"/>
                <w:szCs w:val="22"/>
                <w:lang w:val="en-GB"/>
              </w:rPr>
            </w:pPr>
            <w:r w:rsidRPr="00F02F55">
              <w:rPr>
                <w:sz w:val="22"/>
                <w:szCs w:val="22"/>
                <w:lang w:val="en-GB"/>
              </w:rPr>
              <w:t>The average annual turnover of the tenderer over the period of the past 3 years (for which accounts have been closed, thus, reference period is 202</w:t>
            </w:r>
            <w:r w:rsidR="00894615">
              <w:rPr>
                <w:sz w:val="22"/>
                <w:szCs w:val="22"/>
                <w:lang w:val="en-GB"/>
              </w:rPr>
              <w:t>1</w:t>
            </w:r>
            <w:r w:rsidRPr="00F02F55">
              <w:rPr>
                <w:sz w:val="22"/>
                <w:szCs w:val="22"/>
                <w:lang w:val="en-GB"/>
              </w:rPr>
              <w:t>-202</w:t>
            </w:r>
            <w:r w:rsidR="00894615">
              <w:rPr>
                <w:sz w:val="22"/>
                <w:szCs w:val="22"/>
                <w:lang w:val="en-GB"/>
              </w:rPr>
              <w:t>2</w:t>
            </w:r>
            <w:r w:rsidRPr="00F02F55">
              <w:rPr>
                <w:sz w:val="22"/>
                <w:szCs w:val="22"/>
                <w:lang w:val="en-GB"/>
              </w:rPr>
              <w:t>-202</w:t>
            </w:r>
            <w:r w:rsidR="00894615">
              <w:rPr>
                <w:sz w:val="22"/>
                <w:szCs w:val="22"/>
                <w:lang w:val="en-GB"/>
              </w:rPr>
              <w:t>3</w:t>
            </w:r>
            <w:r w:rsidRPr="00F02F55">
              <w:rPr>
                <w:sz w:val="22"/>
                <w:szCs w:val="22"/>
                <w:lang w:val="en-GB"/>
              </w:rPr>
              <w:t xml:space="preserve"> years) must be equal or exceed</w:t>
            </w:r>
            <w:r>
              <w:rPr>
                <w:sz w:val="22"/>
                <w:szCs w:val="22"/>
                <w:lang w:val="en-GB"/>
              </w:rPr>
              <w:t>:</w:t>
            </w:r>
          </w:p>
          <w:p w14:paraId="51368D2C" w14:textId="77777777" w:rsidR="00F85BAF" w:rsidRPr="003A4356" w:rsidRDefault="00F85BAF" w:rsidP="00F85BAF">
            <w:pPr>
              <w:pStyle w:val="ListParagraph"/>
              <w:numPr>
                <w:ilvl w:val="1"/>
                <w:numId w:val="21"/>
              </w:numPr>
              <w:spacing w:before="240"/>
              <w:ind w:right="-43"/>
              <w:rPr>
                <w:b/>
              </w:rPr>
            </w:pPr>
            <w:r w:rsidRPr="003A4356">
              <w:rPr>
                <w:b/>
              </w:rPr>
              <w:t xml:space="preserve">For Lot 1 - </w:t>
            </w:r>
            <w:r>
              <w:rPr>
                <w:b/>
              </w:rPr>
              <w:t>37</w:t>
            </w:r>
            <w:r w:rsidRPr="003A4356">
              <w:rPr>
                <w:b/>
              </w:rPr>
              <w:t>,</w:t>
            </w:r>
            <w:r>
              <w:rPr>
                <w:b/>
              </w:rPr>
              <w:t>5</w:t>
            </w:r>
            <w:r w:rsidRPr="003A4356">
              <w:rPr>
                <w:b/>
              </w:rPr>
              <w:t xml:space="preserve">00.00 EUR.  </w:t>
            </w:r>
          </w:p>
          <w:p w14:paraId="34D2BA56" w14:textId="77777777" w:rsidR="00F85BAF" w:rsidRPr="003A4356" w:rsidRDefault="00F85BAF" w:rsidP="00F85BAF">
            <w:pPr>
              <w:pStyle w:val="ListParagraph"/>
              <w:numPr>
                <w:ilvl w:val="1"/>
                <w:numId w:val="21"/>
              </w:numPr>
              <w:spacing w:before="240"/>
              <w:ind w:right="-43"/>
              <w:rPr>
                <w:b/>
              </w:rPr>
            </w:pPr>
            <w:r w:rsidRPr="003A4356">
              <w:rPr>
                <w:b/>
              </w:rPr>
              <w:t xml:space="preserve">For Lot 2 - </w:t>
            </w:r>
            <w:r>
              <w:rPr>
                <w:b/>
              </w:rPr>
              <w:t>23</w:t>
            </w:r>
            <w:r w:rsidRPr="003A4356">
              <w:rPr>
                <w:b/>
              </w:rPr>
              <w:t>,</w:t>
            </w:r>
            <w:r>
              <w:rPr>
                <w:b/>
              </w:rPr>
              <w:t>75</w:t>
            </w:r>
            <w:r w:rsidRPr="003A4356">
              <w:rPr>
                <w:b/>
              </w:rPr>
              <w:t>0.00 EUR.</w:t>
            </w:r>
          </w:p>
          <w:p w14:paraId="1343378F" w14:textId="77777777" w:rsidR="00F85BAF" w:rsidRPr="003A4356" w:rsidRDefault="00F85BAF" w:rsidP="00F85BAF">
            <w:pPr>
              <w:pStyle w:val="ListParagraph"/>
              <w:numPr>
                <w:ilvl w:val="1"/>
                <w:numId w:val="21"/>
              </w:numPr>
              <w:spacing w:before="240"/>
              <w:ind w:right="-43"/>
              <w:rPr>
                <w:b/>
              </w:rPr>
            </w:pPr>
            <w:r w:rsidRPr="003A4356">
              <w:rPr>
                <w:b/>
              </w:rPr>
              <w:t xml:space="preserve">For Lot 3 - </w:t>
            </w:r>
            <w:r>
              <w:rPr>
                <w:b/>
              </w:rPr>
              <w:t>2</w:t>
            </w:r>
            <w:r w:rsidRPr="003A4356">
              <w:rPr>
                <w:b/>
              </w:rPr>
              <w:t>,</w:t>
            </w:r>
            <w:r>
              <w:rPr>
                <w:b/>
              </w:rPr>
              <w:t>5</w:t>
            </w:r>
            <w:r w:rsidRPr="003A4356">
              <w:rPr>
                <w:b/>
              </w:rPr>
              <w:t>00.00 EUR</w:t>
            </w:r>
          </w:p>
          <w:p w14:paraId="67C64FF3" w14:textId="52150322" w:rsidR="004127F1" w:rsidRPr="001839FB" w:rsidRDefault="004127F1" w:rsidP="001839FB">
            <w:pPr>
              <w:pStyle w:val="ListParagraph"/>
              <w:spacing w:before="240"/>
              <w:ind w:left="796" w:right="-43" w:firstLine="0"/>
              <w:rPr>
                <w:color w:val="auto"/>
              </w:rPr>
            </w:pPr>
            <w:r>
              <w:rPr>
                <w:b/>
                <w:bCs/>
              </w:rPr>
              <w:t xml:space="preserve">If a tenderer is bidding for more than one lot, the average annual turnover must exceed the cumulative amount of all selection criteria per lot (indicated above). For example, in case of bidding for lots 1 and 2, the average annual turnover must be equal or exceed </w:t>
            </w:r>
            <w:r w:rsidR="001839FB">
              <w:rPr>
                <w:b/>
              </w:rPr>
              <w:t>61</w:t>
            </w:r>
            <w:r w:rsidR="001839FB" w:rsidRPr="00B54652">
              <w:rPr>
                <w:b/>
              </w:rPr>
              <w:t>,</w:t>
            </w:r>
            <w:r w:rsidR="001839FB">
              <w:rPr>
                <w:b/>
              </w:rPr>
              <w:t>25</w:t>
            </w:r>
            <w:r w:rsidR="001839FB" w:rsidRPr="00B54652">
              <w:rPr>
                <w:b/>
              </w:rPr>
              <w:t>0.00 EUR (</w:t>
            </w:r>
            <w:r w:rsidR="001839FB">
              <w:rPr>
                <w:b/>
              </w:rPr>
              <w:t>37</w:t>
            </w:r>
            <w:r w:rsidR="001839FB">
              <w:rPr>
                <w:b/>
                <w:bCs/>
              </w:rPr>
              <w:t>,500.00 + 23,750.00</w:t>
            </w:r>
            <w:r w:rsidR="001839FB" w:rsidRPr="00B54652">
              <w:rPr>
                <w:b/>
              </w:rPr>
              <w:t>)</w:t>
            </w:r>
          </w:p>
        </w:tc>
      </w:tr>
    </w:tbl>
    <w:p w14:paraId="285D75EA" w14:textId="77777777" w:rsidR="00D64597" w:rsidRDefault="00D64597" w:rsidP="0047783A">
      <w:pPr>
        <w:keepNext/>
        <w:tabs>
          <w:tab w:val="left" w:pos="360"/>
        </w:tabs>
        <w:spacing w:before="360"/>
        <w:jc w:val="both"/>
        <w:rPr>
          <w:b/>
          <w:sz w:val="28"/>
          <w:szCs w:val="28"/>
        </w:rPr>
        <w:sectPr w:rsidR="00D64597" w:rsidSect="00A26D30">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850B24" w:rsidRPr="006A5F84" w14:paraId="7CE1B27D" w14:textId="28C5C48D" w:rsidTr="00850B24">
        <w:trPr>
          <w:cantSplit/>
          <w:trHeight w:val="727"/>
        </w:trPr>
        <w:tc>
          <w:tcPr>
            <w:tcW w:w="1623" w:type="dxa"/>
            <w:tcBorders>
              <w:bottom w:val="nil"/>
            </w:tcBorders>
          </w:tcPr>
          <w:p w14:paraId="4713F2FF" w14:textId="45157A1B" w:rsidR="00850B24" w:rsidRPr="006A5F84" w:rsidRDefault="00850B24" w:rsidP="002E61B7">
            <w:pPr>
              <w:keepLines/>
              <w:widowControl w:val="0"/>
            </w:pPr>
            <w:r w:rsidRPr="006A5F84">
              <w:t xml:space="preserve">Permanent </w:t>
            </w:r>
            <w:r>
              <w:t>personnel</w:t>
            </w:r>
            <w:r w:rsidRPr="006A5F84">
              <w:rPr>
                <w:rStyle w:val="FootnoteReference"/>
              </w:rPr>
              <w:footnoteReference w:id="10"/>
            </w:r>
          </w:p>
        </w:tc>
        <w:tc>
          <w:tcPr>
            <w:tcW w:w="1639" w:type="dxa"/>
            <w:tcBorders>
              <w:bottom w:val="nil"/>
            </w:tcBorders>
          </w:tcPr>
          <w:p w14:paraId="635DFA66" w14:textId="77777777" w:rsidR="00850B24" w:rsidRPr="006A5F84" w:rsidRDefault="00850B24" w:rsidP="003502E9">
            <w:pPr>
              <w:keepLines/>
              <w:widowControl w:val="0"/>
              <w:jc w:val="center"/>
            </w:pPr>
          </w:p>
        </w:tc>
        <w:tc>
          <w:tcPr>
            <w:tcW w:w="1640" w:type="dxa"/>
            <w:tcBorders>
              <w:bottom w:val="nil"/>
            </w:tcBorders>
          </w:tcPr>
          <w:p w14:paraId="275C0C20" w14:textId="77777777" w:rsidR="00850B24" w:rsidRPr="006A5F84" w:rsidRDefault="00850B24" w:rsidP="003502E9">
            <w:pPr>
              <w:keepLines/>
              <w:widowControl w:val="0"/>
              <w:jc w:val="center"/>
            </w:pPr>
          </w:p>
        </w:tc>
        <w:tc>
          <w:tcPr>
            <w:tcW w:w="1641" w:type="dxa"/>
            <w:tcBorders>
              <w:bottom w:val="nil"/>
            </w:tcBorders>
          </w:tcPr>
          <w:p w14:paraId="1149DEC7" w14:textId="77777777" w:rsidR="00850B24" w:rsidRPr="006A5F84" w:rsidRDefault="00850B24" w:rsidP="003502E9">
            <w:pPr>
              <w:keepLines/>
              <w:widowControl w:val="0"/>
              <w:jc w:val="center"/>
            </w:pPr>
          </w:p>
        </w:tc>
        <w:tc>
          <w:tcPr>
            <w:tcW w:w="1639" w:type="dxa"/>
            <w:tcBorders>
              <w:bottom w:val="nil"/>
            </w:tcBorders>
          </w:tcPr>
          <w:p w14:paraId="59F41FC7" w14:textId="77777777" w:rsidR="00850B24" w:rsidRPr="006A5F84" w:rsidRDefault="00850B24" w:rsidP="003502E9">
            <w:pPr>
              <w:keepLines/>
              <w:widowControl w:val="0"/>
              <w:jc w:val="center"/>
            </w:pPr>
          </w:p>
        </w:tc>
        <w:tc>
          <w:tcPr>
            <w:tcW w:w="1639" w:type="dxa"/>
            <w:tcBorders>
              <w:bottom w:val="nil"/>
            </w:tcBorders>
          </w:tcPr>
          <w:p w14:paraId="05740AEF" w14:textId="77777777" w:rsidR="00850B24" w:rsidRPr="006A5F84" w:rsidRDefault="00850B24" w:rsidP="003502E9">
            <w:pPr>
              <w:keepLines/>
              <w:widowControl w:val="0"/>
              <w:jc w:val="center"/>
            </w:pPr>
          </w:p>
        </w:tc>
        <w:tc>
          <w:tcPr>
            <w:tcW w:w="1641" w:type="dxa"/>
            <w:tcBorders>
              <w:bottom w:val="nil"/>
            </w:tcBorders>
          </w:tcPr>
          <w:p w14:paraId="4FD42D0B" w14:textId="77777777" w:rsidR="00850B24" w:rsidRPr="006A5F84" w:rsidRDefault="00850B24" w:rsidP="003502E9">
            <w:pPr>
              <w:keepLines/>
              <w:widowControl w:val="0"/>
              <w:jc w:val="center"/>
            </w:pPr>
          </w:p>
        </w:tc>
        <w:tc>
          <w:tcPr>
            <w:tcW w:w="1640" w:type="dxa"/>
            <w:tcBorders>
              <w:bottom w:val="nil"/>
              <w:right w:val="single" w:sz="4" w:space="0" w:color="auto"/>
            </w:tcBorders>
          </w:tcPr>
          <w:p w14:paraId="19D0DE02" w14:textId="77777777" w:rsidR="00850B24" w:rsidRPr="006A5F84" w:rsidRDefault="00850B24" w:rsidP="003502E9">
            <w:pPr>
              <w:keepLines/>
              <w:widowControl w:val="0"/>
              <w:jc w:val="center"/>
            </w:pPr>
          </w:p>
        </w:tc>
        <w:tc>
          <w:tcPr>
            <w:tcW w:w="1640" w:type="dxa"/>
            <w:tcBorders>
              <w:left w:val="single" w:sz="4" w:space="0" w:color="auto"/>
              <w:bottom w:val="nil"/>
            </w:tcBorders>
          </w:tcPr>
          <w:p w14:paraId="461225EC" w14:textId="77777777" w:rsidR="00850B24" w:rsidRPr="006A5F84" w:rsidRDefault="00850B24" w:rsidP="003502E9">
            <w:pPr>
              <w:keepLines/>
              <w:widowControl w:val="0"/>
              <w:jc w:val="center"/>
            </w:pPr>
          </w:p>
        </w:tc>
      </w:tr>
      <w:tr w:rsidR="00850B24" w:rsidRPr="006A5F84" w14:paraId="0C3A740A" w14:textId="46AA528A" w:rsidTr="00850B24">
        <w:trPr>
          <w:cantSplit/>
          <w:trHeight w:val="480"/>
        </w:trPr>
        <w:tc>
          <w:tcPr>
            <w:tcW w:w="1623" w:type="dxa"/>
          </w:tcPr>
          <w:p w14:paraId="7989555A" w14:textId="63FA359F" w:rsidR="00850B24" w:rsidRPr="006A5F84" w:rsidRDefault="00850B24" w:rsidP="002E61B7">
            <w:pPr>
              <w:keepLines/>
              <w:widowControl w:val="0"/>
            </w:pPr>
            <w:r w:rsidRPr="006A5F84">
              <w:t xml:space="preserve">Other </w:t>
            </w:r>
            <w:r>
              <w:t>personnel</w:t>
            </w:r>
            <w:r w:rsidRPr="006A5F84">
              <w:t xml:space="preserve"> </w:t>
            </w:r>
            <w:r w:rsidRPr="006A5F84">
              <w:rPr>
                <w:rStyle w:val="FootnoteReference"/>
              </w:rPr>
              <w:footnoteReference w:id="11"/>
            </w:r>
          </w:p>
        </w:tc>
        <w:tc>
          <w:tcPr>
            <w:tcW w:w="1639" w:type="dxa"/>
          </w:tcPr>
          <w:p w14:paraId="249C45EC" w14:textId="77777777" w:rsidR="00850B24" w:rsidRPr="006A5F84" w:rsidRDefault="00850B24" w:rsidP="003502E9">
            <w:pPr>
              <w:keepLines/>
              <w:widowControl w:val="0"/>
              <w:jc w:val="center"/>
            </w:pPr>
          </w:p>
        </w:tc>
        <w:tc>
          <w:tcPr>
            <w:tcW w:w="1640" w:type="dxa"/>
          </w:tcPr>
          <w:p w14:paraId="1A333BB0" w14:textId="77777777" w:rsidR="00850B24" w:rsidRPr="006A5F84" w:rsidRDefault="00850B24" w:rsidP="003502E9">
            <w:pPr>
              <w:keepLines/>
              <w:widowControl w:val="0"/>
              <w:jc w:val="center"/>
            </w:pPr>
          </w:p>
        </w:tc>
        <w:tc>
          <w:tcPr>
            <w:tcW w:w="1641" w:type="dxa"/>
          </w:tcPr>
          <w:p w14:paraId="3A859752" w14:textId="77777777" w:rsidR="00850B24" w:rsidRPr="006A5F84" w:rsidRDefault="00850B24" w:rsidP="003502E9">
            <w:pPr>
              <w:keepLines/>
              <w:widowControl w:val="0"/>
              <w:jc w:val="center"/>
            </w:pPr>
          </w:p>
        </w:tc>
        <w:tc>
          <w:tcPr>
            <w:tcW w:w="1639" w:type="dxa"/>
          </w:tcPr>
          <w:p w14:paraId="320AEA19" w14:textId="77777777" w:rsidR="00850B24" w:rsidRPr="006A5F84" w:rsidRDefault="00850B24" w:rsidP="003502E9">
            <w:pPr>
              <w:keepLines/>
              <w:widowControl w:val="0"/>
              <w:jc w:val="center"/>
            </w:pPr>
          </w:p>
        </w:tc>
        <w:tc>
          <w:tcPr>
            <w:tcW w:w="1639" w:type="dxa"/>
          </w:tcPr>
          <w:p w14:paraId="67C39B98" w14:textId="77777777" w:rsidR="00850B24" w:rsidRPr="006A5F84" w:rsidRDefault="00850B24" w:rsidP="003502E9">
            <w:pPr>
              <w:keepLines/>
              <w:widowControl w:val="0"/>
              <w:jc w:val="center"/>
            </w:pPr>
          </w:p>
        </w:tc>
        <w:tc>
          <w:tcPr>
            <w:tcW w:w="1641" w:type="dxa"/>
          </w:tcPr>
          <w:p w14:paraId="5635003E" w14:textId="77777777" w:rsidR="00850B24" w:rsidRPr="006A5F84" w:rsidRDefault="00850B24" w:rsidP="003502E9">
            <w:pPr>
              <w:keepLines/>
              <w:widowControl w:val="0"/>
              <w:jc w:val="center"/>
            </w:pPr>
          </w:p>
        </w:tc>
        <w:tc>
          <w:tcPr>
            <w:tcW w:w="1640" w:type="dxa"/>
            <w:tcBorders>
              <w:right w:val="single" w:sz="4" w:space="0" w:color="auto"/>
            </w:tcBorders>
          </w:tcPr>
          <w:p w14:paraId="4A572530" w14:textId="77777777" w:rsidR="00850B24" w:rsidRPr="006A5F84" w:rsidRDefault="00850B24" w:rsidP="003502E9">
            <w:pPr>
              <w:keepLines/>
              <w:widowControl w:val="0"/>
              <w:jc w:val="center"/>
            </w:pPr>
          </w:p>
        </w:tc>
        <w:tc>
          <w:tcPr>
            <w:tcW w:w="1640" w:type="dxa"/>
            <w:tcBorders>
              <w:left w:val="single" w:sz="4" w:space="0" w:color="auto"/>
            </w:tcBorders>
          </w:tcPr>
          <w:p w14:paraId="0F2D5D97" w14:textId="77777777" w:rsidR="00850B24" w:rsidRPr="006A5F84" w:rsidRDefault="00850B24" w:rsidP="003502E9">
            <w:pPr>
              <w:keepLines/>
              <w:widowControl w:val="0"/>
              <w:jc w:val="center"/>
            </w:pPr>
          </w:p>
        </w:tc>
      </w:tr>
      <w:tr w:rsidR="00850B24" w:rsidRPr="006A5F84" w14:paraId="53524F0C" w14:textId="201487CC" w:rsidTr="00850B24">
        <w:trPr>
          <w:cantSplit/>
          <w:trHeight w:val="495"/>
        </w:trPr>
        <w:tc>
          <w:tcPr>
            <w:tcW w:w="1623" w:type="dxa"/>
          </w:tcPr>
          <w:p w14:paraId="39824FB1" w14:textId="77777777" w:rsidR="00850B24" w:rsidRPr="006A5F84" w:rsidRDefault="00850B24" w:rsidP="003502E9">
            <w:pPr>
              <w:keepLines/>
              <w:widowControl w:val="0"/>
            </w:pPr>
            <w:r w:rsidRPr="006A5F84">
              <w:t>Total</w:t>
            </w:r>
          </w:p>
        </w:tc>
        <w:tc>
          <w:tcPr>
            <w:tcW w:w="1639" w:type="dxa"/>
          </w:tcPr>
          <w:p w14:paraId="57380BA5" w14:textId="77777777" w:rsidR="00850B24" w:rsidRPr="006A5F84" w:rsidRDefault="00850B24" w:rsidP="003502E9">
            <w:pPr>
              <w:keepLines/>
              <w:widowControl w:val="0"/>
              <w:jc w:val="center"/>
            </w:pPr>
          </w:p>
        </w:tc>
        <w:tc>
          <w:tcPr>
            <w:tcW w:w="1640" w:type="dxa"/>
          </w:tcPr>
          <w:p w14:paraId="1C23AAAF" w14:textId="77777777" w:rsidR="00850B24" w:rsidRPr="006A5F84" w:rsidRDefault="00850B24" w:rsidP="003502E9">
            <w:pPr>
              <w:keepLines/>
              <w:widowControl w:val="0"/>
              <w:jc w:val="center"/>
            </w:pPr>
          </w:p>
        </w:tc>
        <w:tc>
          <w:tcPr>
            <w:tcW w:w="1641" w:type="dxa"/>
          </w:tcPr>
          <w:p w14:paraId="1F57CB13" w14:textId="77777777" w:rsidR="00850B24" w:rsidRPr="006A5F84" w:rsidRDefault="00850B24" w:rsidP="003502E9">
            <w:pPr>
              <w:keepLines/>
              <w:widowControl w:val="0"/>
              <w:jc w:val="center"/>
            </w:pPr>
          </w:p>
        </w:tc>
        <w:tc>
          <w:tcPr>
            <w:tcW w:w="1639" w:type="dxa"/>
          </w:tcPr>
          <w:p w14:paraId="06166708" w14:textId="77777777" w:rsidR="00850B24" w:rsidRPr="006A5F84" w:rsidRDefault="00850B24" w:rsidP="003502E9">
            <w:pPr>
              <w:keepLines/>
              <w:widowControl w:val="0"/>
              <w:jc w:val="center"/>
            </w:pPr>
          </w:p>
        </w:tc>
        <w:tc>
          <w:tcPr>
            <w:tcW w:w="1639" w:type="dxa"/>
          </w:tcPr>
          <w:p w14:paraId="247B4A31" w14:textId="77777777" w:rsidR="00850B24" w:rsidRPr="006A5F84" w:rsidRDefault="00850B24" w:rsidP="003502E9">
            <w:pPr>
              <w:keepLines/>
              <w:widowControl w:val="0"/>
              <w:jc w:val="center"/>
            </w:pPr>
          </w:p>
        </w:tc>
        <w:tc>
          <w:tcPr>
            <w:tcW w:w="1641" w:type="dxa"/>
          </w:tcPr>
          <w:p w14:paraId="28D9FAB1" w14:textId="77777777" w:rsidR="00850B24" w:rsidRPr="006A5F84" w:rsidRDefault="00850B24" w:rsidP="003502E9">
            <w:pPr>
              <w:keepLines/>
              <w:widowControl w:val="0"/>
              <w:jc w:val="center"/>
            </w:pPr>
          </w:p>
        </w:tc>
        <w:tc>
          <w:tcPr>
            <w:tcW w:w="1640" w:type="dxa"/>
            <w:tcBorders>
              <w:right w:val="single" w:sz="4" w:space="0" w:color="auto"/>
            </w:tcBorders>
          </w:tcPr>
          <w:p w14:paraId="4D731751" w14:textId="77777777" w:rsidR="00850B24" w:rsidRPr="006A5F84" w:rsidRDefault="00850B24" w:rsidP="003502E9">
            <w:pPr>
              <w:keepLines/>
              <w:widowControl w:val="0"/>
              <w:jc w:val="center"/>
            </w:pPr>
          </w:p>
        </w:tc>
        <w:tc>
          <w:tcPr>
            <w:tcW w:w="1640" w:type="dxa"/>
            <w:tcBorders>
              <w:left w:val="single" w:sz="4" w:space="0" w:color="auto"/>
            </w:tcBorders>
          </w:tcPr>
          <w:p w14:paraId="4EAA56F4" w14:textId="77777777" w:rsidR="00850B24" w:rsidRPr="006A5F84" w:rsidRDefault="00850B24" w:rsidP="003502E9">
            <w:pPr>
              <w:keepLines/>
              <w:widowControl w:val="0"/>
              <w:jc w:val="center"/>
            </w:pPr>
          </w:p>
        </w:tc>
      </w:tr>
      <w:tr w:rsidR="00850B24" w:rsidRPr="006A5F84" w14:paraId="05996330" w14:textId="7AF2BE77" w:rsidTr="00850B24">
        <w:trPr>
          <w:cantSplit/>
          <w:trHeight w:val="1191"/>
        </w:trPr>
        <w:tc>
          <w:tcPr>
            <w:tcW w:w="1623" w:type="dxa"/>
          </w:tcPr>
          <w:p w14:paraId="17AF6A49" w14:textId="31CCA12A" w:rsidR="00850B24" w:rsidRPr="006A5F84" w:rsidRDefault="00850B24" w:rsidP="002E61B7">
            <w:pPr>
              <w:pStyle w:val="FootnoteText"/>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850B24" w:rsidRPr="006A5F84" w:rsidRDefault="00850B24" w:rsidP="003502E9">
            <w:pPr>
              <w:keepLines/>
              <w:widowControl w:val="0"/>
              <w:jc w:val="center"/>
            </w:pPr>
            <w:r w:rsidRPr="006A5F84">
              <w:t>%</w:t>
            </w:r>
          </w:p>
        </w:tc>
        <w:tc>
          <w:tcPr>
            <w:tcW w:w="1640" w:type="dxa"/>
          </w:tcPr>
          <w:p w14:paraId="261F8BFD" w14:textId="77777777" w:rsidR="00850B24" w:rsidRPr="006A5F84" w:rsidRDefault="00850B24" w:rsidP="003502E9">
            <w:pPr>
              <w:keepLines/>
              <w:widowControl w:val="0"/>
              <w:jc w:val="center"/>
            </w:pPr>
            <w:r w:rsidRPr="006A5F84">
              <w:t>%</w:t>
            </w:r>
          </w:p>
        </w:tc>
        <w:tc>
          <w:tcPr>
            <w:tcW w:w="1641" w:type="dxa"/>
          </w:tcPr>
          <w:p w14:paraId="234A3FD4" w14:textId="77777777" w:rsidR="00850B24" w:rsidRPr="006A5F84" w:rsidRDefault="00850B24" w:rsidP="003502E9">
            <w:pPr>
              <w:keepLines/>
              <w:widowControl w:val="0"/>
              <w:jc w:val="center"/>
            </w:pPr>
            <w:r w:rsidRPr="006A5F84">
              <w:t>%</w:t>
            </w:r>
          </w:p>
        </w:tc>
        <w:tc>
          <w:tcPr>
            <w:tcW w:w="1639" w:type="dxa"/>
          </w:tcPr>
          <w:p w14:paraId="727F7676" w14:textId="77777777" w:rsidR="00850B24" w:rsidRPr="006A5F84" w:rsidRDefault="00850B24" w:rsidP="003502E9">
            <w:pPr>
              <w:keepLines/>
              <w:widowControl w:val="0"/>
              <w:jc w:val="center"/>
            </w:pPr>
            <w:r w:rsidRPr="006A5F84">
              <w:t>%</w:t>
            </w:r>
          </w:p>
        </w:tc>
        <w:tc>
          <w:tcPr>
            <w:tcW w:w="1639" w:type="dxa"/>
          </w:tcPr>
          <w:p w14:paraId="1EF093E4" w14:textId="77777777" w:rsidR="00850B24" w:rsidRPr="006A5F84" w:rsidRDefault="00850B24" w:rsidP="003502E9">
            <w:pPr>
              <w:keepLines/>
              <w:widowControl w:val="0"/>
              <w:jc w:val="center"/>
            </w:pPr>
            <w:r w:rsidRPr="006A5F84">
              <w:t>%</w:t>
            </w:r>
          </w:p>
        </w:tc>
        <w:tc>
          <w:tcPr>
            <w:tcW w:w="1641" w:type="dxa"/>
          </w:tcPr>
          <w:p w14:paraId="0E665198" w14:textId="77777777" w:rsidR="00850B24" w:rsidRPr="006A5F84" w:rsidRDefault="00850B24" w:rsidP="003502E9">
            <w:pPr>
              <w:keepLines/>
              <w:widowControl w:val="0"/>
              <w:jc w:val="center"/>
            </w:pPr>
            <w:r w:rsidRPr="006A5F84">
              <w:t>%</w:t>
            </w:r>
          </w:p>
        </w:tc>
        <w:tc>
          <w:tcPr>
            <w:tcW w:w="1640" w:type="dxa"/>
            <w:tcBorders>
              <w:right w:val="single" w:sz="4" w:space="0" w:color="auto"/>
            </w:tcBorders>
          </w:tcPr>
          <w:p w14:paraId="0654FDCD" w14:textId="3C7B22CC" w:rsidR="00850B24" w:rsidRPr="006A5F84" w:rsidRDefault="00850B24" w:rsidP="003502E9">
            <w:pPr>
              <w:keepLines/>
              <w:widowControl w:val="0"/>
              <w:jc w:val="center"/>
            </w:pPr>
            <w:r>
              <w:t>%</w:t>
            </w:r>
          </w:p>
        </w:tc>
        <w:tc>
          <w:tcPr>
            <w:tcW w:w="1640" w:type="dxa"/>
            <w:tcBorders>
              <w:left w:val="single" w:sz="4" w:space="0" w:color="auto"/>
            </w:tcBorders>
          </w:tcPr>
          <w:p w14:paraId="4D81C81A" w14:textId="77777777" w:rsidR="00850B24" w:rsidRPr="006A5F84" w:rsidRDefault="00850B24" w:rsidP="00850B24">
            <w:pPr>
              <w:keepLines/>
              <w:widowControl w:val="0"/>
              <w:ind w:left="255"/>
              <w:jc w:val="center"/>
            </w:pPr>
            <w:r>
              <w:t>%</w:t>
            </w:r>
          </w:p>
        </w:tc>
      </w:tr>
      <w:tr w:rsidR="00850B24" w:rsidRPr="006A5F84" w14:paraId="09459967" w14:textId="1BAF9398" w:rsidTr="00850B24">
        <w:trPr>
          <w:cantSplit/>
          <w:trHeight w:val="480"/>
        </w:trPr>
        <w:tc>
          <w:tcPr>
            <w:tcW w:w="1623" w:type="dxa"/>
          </w:tcPr>
          <w:p w14:paraId="687EE760" w14:textId="77777777" w:rsidR="00850B24" w:rsidRPr="006A5F84" w:rsidRDefault="00850B24" w:rsidP="003502E9">
            <w:pPr>
              <w:pStyle w:val="FootnoteText"/>
              <w:keepLines/>
              <w:widowControl w:val="0"/>
              <w:rPr>
                <w:lang w:val="en-GB"/>
              </w:rPr>
            </w:pPr>
          </w:p>
        </w:tc>
        <w:tc>
          <w:tcPr>
            <w:tcW w:w="1639" w:type="dxa"/>
          </w:tcPr>
          <w:p w14:paraId="677F3DE4" w14:textId="77777777" w:rsidR="00850B24" w:rsidRPr="006A5F84" w:rsidRDefault="00850B24" w:rsidP="003502E9">
            <w:pPr>
              <w:keepLines/>
              <w:widowControl w:val="0"/>
              <w:jc w:val="center"/>
            </w:pPr>
          </w:p>
        </w:tc>
        <w:tc>
          <w:tcPr>
            <w:tcW w:w="1640" w:type="dxa"/>
          </w:tcPr>
          <w:p w14:paraId="177642E0" w14:textId="77777777" w:rsidR="00850B24" w:rsidRPr="006A5F84" w:rsidRDefault="00850B24" w:rsidP="003502E9">
            <w:pPr>
              <w:keepLines/>
              <w:widowControl w:val="0"/>
              <w:jc w:val="center"/>
            </w:pPr>
          </w:p>
        </w:tc>
        <w:tc>
          <w:tcPr>
            <w:tcW w:w="1641" w:type="dxa"/>
          </w:tcPr>
          <w:p w14:paraId="2EF04632" w14:textId="77777777" w:rsidR="00850B24" w:rsidRPr="006A5F84" w:rsidRDefault="00850B24" w:rsidP="003502E9">
            <w:pPr>
              <w:keepLines/>
              <w:widowControl w:val="0"/>
              <w:jc w:val="center"/>
            </w:pPr>
          </w:p>
        </w:tc>
        <w:tc>
          <w:tcPr>
            <w:tcW w:w="1639" w:type="dxa"/>
          </w:tcPr>
          <w:p w14:paraId="52C1B631" w14:textId="77777777" w:rsidR="00850B24" w:rsidRPr="006A5F84" w:rsidRDefault="00850B24" w:rsidP="003502E9">
            <w:pPr>
              <w:keepLines/>
              <w:widowControl w:val="0"/>
              <w:jc w:val="center"/>
            </w:pPr>
          </w:p>
        </w:tc>
        <w:tc>
          <w:tcPr>
            <w:tcW w:w="1639" w:type="dxa"/>
          </w:tcPr>
          <w:p w14:paraId="6C776152" w14:textId="77777777" w:rsidR="00850B24" w:rsidRPr="006A5F84" w:rsidRDefault="00850B24" w:rsidP="003502E9">
            <w:pPr>
              <w:keepLines/>
              <w:widowControl w:val="0"/>
              <w:jc w:val="center"/>
            </w:pPr>
          </w:p>
        </w:tc>
        <w:tc>
          <w:tcPr>
            <w:tcW w:w="1641" w:type="dxa"/>
          </w:tcPr>
          <w:p w14:paraId="3ADD79BB" w14:textId="77777777" w:rsidR="00850B24" w:rsidRPr="006A5F84" w:rsidRDefault="00850B24" w:rsidP="003502E9">
            <w:pPr>
              <w:keepLines/>
              <w:widowControl w:val="0"/>
              <w:jc w:val="center"/>
            </w:pPr>
          </w:p>
        </w:tc>
        <w:tc>
          <w:tcPr>
            <w:tcW w:w="1640" w:type="dxa"/>
            <w:tcBorders>
              <w:right w:val="single" w:sz="4" w:space="0" w:color="auto"/>
            </w:tcBorders>
          </w:tcPr>
          <w:p w14:paraId="5D93C6FC" w14:textId="77777777" w:rsidR="00850B24" w:rsidRDefault="00850B24" w:rsidP="003502E9">
            <w:pPr>
              <w:keepLines/>
              <w:widowControl w:val="0"/>
              <w:jc w:val="center"/>
            </w:pPr>
          </w:p>
        </w:tc>
        <w:tc>
          <w:tcPr>
            <w:tcW w:w="1640" w:type="dxa"/>
            <w:tcBorders>
              <w:left w:val="single" w:sz="4" w:space="0" w:color="auto"/>
            </w:tcBorders>
          </w:tcPr>
          <w:p w14:paraId="39BDFBFF" w14:textId="77777777" w:rsidR="00850B24" w:rsidRDefault="00850B24"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A26D30">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441A913E" w14:textId="77777777" w:rsidR="00A824E9" w:rsidRDefault="00A824E9" w:rsidP="00782060">
      <w:pPr>
        <w:keepLines/>
        <w:widowControl w:val="0"/>
        <w:jc w:val="both"/>
        <w:rPr>
          <w:b/>
          <w:sz w:val="24"/>
          <w:szCs w:val="24"/>
        </w:rPr>
      </w:pPr>
    </w:p>
    <w:p w14:paraId="40257D76" w14:textId="77777777" w:rsidR="00A824E9" w:rsidRDefault="00A824E9" w:rsidP="00782060">
      <w:pPr>
        <w:keepLines/>
        <w:widowControl w:val="0"/>
        <w:jc w:val="both"/>
        <w:rPr>
          <w:b/>
          <w:sz w:val="24"/>
          <w:szCs w:val="24"/>
        </w:rPr>
      </w:pPr>
    </w:p>
    <w:p w14:paraId="71BB3A76" w14:textId="10DB179C" w:rsidR="00782060" w:rsidRDefault="0047783A" w:rsidP="00782060">
      <w:pPr>
        <w:keepLines/>
        <w:widowControl w:val="0"/>
        <w:jc w:val="both"/>
        <w:rPr>
          <w:b/>
          <w:sz w:val="24"/>
          <w:szCs w:val="24"/>
        </w:rPr>
      </w:pPr>
      <w:r w:rsidRPr="006A5F84">
        <w:rPr>
          <w:b/>
          <w:sz w:val="24"/>
          <w:szCs w:val="24"/>
        </w:rPr>
        <w:t>6</w:t>
      </w:r>
      <w:r w:rsidRPr="006A5F84">
        <w:rPr>
          <w:b/>
          <w:sz w:val="24"/>
          <w:szCs w:val="24"/>
        </w:rPr>
        <w:tab/>
        <w:t>EXPERIENCE</w:t>
      </w:r>
    </w:p>
    <w:p w14:paraId="602AD267" w14:textId="18939B58" w:rsidR="0047783A" w:rsidRDefault="0047783A" w:rsidP="00782060">
      <w:pPr>
        <w:keepLines/>
        <w:widowControl w:val="0"/>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6B55">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C36B55">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782060">
            <w:pPr>
              <w:keepNext/>
              <w:keepLines/>
              <w:widowControl w:val="0"/>
              <w:rPr>
                <w:b/>
              </w:rPr>
            </w:pPr>
            <w:r w:rsidRPr="006A5F84">
              <w:rPr>
                <w:b/>
              </w:rPr>
              <w:lastRenderedPageBreak/>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5631B8" w:rsidRPr="006A5F84" w14:paraId="5D7F6330" w14:textId="77777777" w:rsidTr="00DC19D2">
        <w:trPr>
          <w:cantSplit/>
        </w:trPr>
        <w:tc>
          <w:tcPr>
            <w:tcW w:w="14179" w:type="dxa"/>
            <w:gridSpan w:val="9"/>
            <w:tcBorders>
              <w:top w:val="single" w:sz="12" w:space="0" w:color="auto"/>
              <w:left w:val="single" w:sz="4" w:space="0" w:color="auto"/>
              <w:bottom w:val="single" w:sz="4" w:space="0" w:color="auto"/>
              <w:right w:val="single" w:sz="4" w:space="0" w:color="auto"/>
            </w:tcBorders>
          </w:tcPr>
          <w:p w14:paraId="3E9655D9" w14:textId="32EC2C17" w:rsidR="005631B8" w:rsidRDefault="005631B8" w:rsidP="005631B8">
            <w:pPr>
              <w:keepNext/>
              <w:keepLines/>
              <w:widowControl w:val="0"/>
              <w:rPr>
                <w:b/>
                <w:sz w:val="22"/>
                <w:szCs w:val="22"/>
              </w:rPr>
            </w:pPr>
            <w:r w:rsidRPr="00001819">
              <w:rPr>
                <w:b/>
                <w:sz w:val="22"/>
                <w:szCs w:val="22"/>
              </w:rPr>
              <w:lastRenderedPageBreak/>
              <w:t xml:space="preserve">Selection criterion for </w:t>
            </w:r>
            <w:r w:rsidRPr="001D5642">
              <w:rPr>
                <w:b/>
                <w:sz w:val="22"/>
                <w:szCs w:val="22"/>
              </w:rPr>
              <w:t>economic and financial capacity (as per art.1</w:t>
            </w:r>
            <w:r w:rsidR="00A90AA4" w:rsidRPr="001D5642">
              <w:rPr>
                <w:b/>
                <w:sz w:val="22"/>
                <w:szCs w:val="22"/>
              </w:rPr>
              <w:t>1</w:t>
            </w:r>
            <w:r w:rsidRPr="001D5642">
              <w:rPr>
                <w:b/>
                <w:sz w:val="22"/>
                <w:szCs w:val="22"/>
              </w:rPr>
              <w:t xml:space="preserve"> of the </w:t>
            </w:r>
            <w:r w:rsidR="00A90AA4" w:rsidRPr="001D5642">
              <w:rPr>
                <w:b/>
                <w:sz w:val="22"/>
                <w:szCs w:val="22"/>
              </w:rPr>
              <w:t>Additional information about the contract notice</w:t>
            </w:r>
            <w:r w:rsidRPr="001D5642">
              <w:rPr>
                <w:b/>
                <w:sz w:val="22"/>
                <w:szCs w:val="22"/>
              </w:rPr>
              <w:t>):</w:t>
            </w:r>
          </w:p>
          <w:p w14:paraId="28683DA6" w14:textId="77777777" w:rsidR="005631B8" w:rsidRPr="001F2457" w:rsidRDefault="005631B8" w:rsidP="005631B8">
            <w:pPr>
              <w:pStyle w:val="Blockquote"/>
              <w:tabs>
                <w:tab w:val="left" w:pos="284"/>
              </w:tabs>
              <w:ind w:left="0"/>
              <w:jc w:val="both"/>
              <w:rPr>
                <w:sz w:val="22"/>
                <w:szCs w:val="22"/>
              </w:rPr>
            </w:pPr>
            <w:r w:rsidRPr="00E6217E">
              <w:rPr>
                <w:bCs/>
                <w:snapToGrid/>
                <w:sz w:val="22"/>
                <w:lang w:eastAsia="fr-FR"/>
              </w:rPr>
              <w:t>T</w:t>
            </w:r>
            <w:r>
              <w:rPr>
                <w:sz w:val="22"/>
                <w:szCs w:val="22"/>
              </w:rPr>
              <w:t>he tenderer has delivered supplies under at least one contract, implemented at any moment during the past three years preceding the submission deadline, with a budget of at least the amount indicated below under each lot, for the supply of goods which should be the same or similar to the ones described in the Annex II and III - Technical Specifications and Technical Offer per each lot</w:t>
            </w:r>
            <w:r>
              <w:rPr>
                <w:b/>
                <w:snapToGrid/>
                <w:sz w:val="22"/>
                <w:szCs w:val="22"/>
                <w:lang w:eastAsia="fr-FR"/>
              </w:rPr>
              <w:t xml:space="preserve">: </w:t>
            </w:r>
          </w:p>
          <w:p w14:paraId="39EEE3A7" w14:textId="77777777" w:rsidR="002C45E3" w:rsidRPr="00D13C8D" w:rsidRDefault="002C45E3" w:rsidP="002C45E3">
            <w:pPr>
              <w:widowControl w:val="0"/>
              <w:numPr>
                <w:ilvl w:val="1"/>
                <w:numId w:val="22"/>
              </w:numPr>
              <w:snapToGrid w:val="0"/>
              <w:spacing w:before="100" w:after="100"/>
              <w:ind w:right="357"/>
              <w:jc w:val="both"/>
              <w:rPr>
                <w:b/>
                <w:bCs/>
              </w:rPr>
            </w:pPr>
            <w:r w:rsidRPr="00D13C8D">
              <w:rPr>
                <w:b/>
                <w:bCs/>
              </w:rPr>
              <w:t xml:space="preserve">For Lot 1 - </w:t>
            </w:r>
            <w:r>
              <w:rPr>
                <w:b/>
                <w:bCs/>
              </w:rPr>
              <w:t>18</w:t>
            </w:r>
            <w:r w:rsidRPr="00D13C8D">
              <w:rPr>
                <w:b/>
                <w:bCs/>
              </w:rPr>
              <w:t>,</w:t>
            </w:r>
            <w:r>
              <w:rPr>
                <w:b/>
                <w:bCs/>
              </w:rPr>
              <w:t>750</w:t>
            </w:r>
            <w:r w:rsidRPr="00D13C8D">
              <w:rPr>
                <w:b/>
                <w:bCs/>
              </w:rPr>
              <w:t xml:space="preserve">.00 EUR.  </w:t>
            </w:r>
          </w:p>
          <w:p w14:paraId="1CA0503E" w14:textId="77777777" w:rsidR="002C45E3" w:rsidRPr="00D13C8D" w:rsidRDefault="002C45E3" w:rsidP="002C45E3">
            <w:pPr>
              <w:widowControl w:val="0"/>
              <w:numPr>
                <w:ilvl w:val="1"/>
                <w:numId w:val="22"/>
              </w:numPr>
              <w:snapToGrid w:val="0"/>
              <w:spacing w:before="100" w:after="100"/>
              <w:ind w:right="357"/>
              <w:jc w:val="both"/>
              <w:rPr>
                <w:b/>
                <w:bCs/>
              </w:rPr>
            </w:pPr>
            <w:r w:rsidRPr="00D13C8D">
              <w:rPr>
                <w:b/>
                <w:bCs/>
              </w:rPr>
              <w:t xml:space="preserve">For Lot 2 - </w:t>
            </w:r>
            <w:r>
              <w:rPr>
                <w:b/>
                <w:bCs/>
              </w:rPr>
              <w:t>11</w:t>
            </w:r>
            <w:r w:rsidRPr="00D13C8D">
              <w:rPr>
                <w:b/>
                <w:bCs/>
              </w:rPr>
              <w:t>,</w:t>
            </w:r>
            <w:r>
              <w:rPr>
                <w:b/>
                <w:bCs/>
              </w:rPr>
              <w:t>875</w:t>
            </w:r>
            <w:r w:rsidRPr="00D13C8D">
              <w:rPr>
                <w:b/>
                <w:bCs/>
              </w:rPr>
              <w:t>.00 EUR.</w:t>
            </w:r>
          </w:p>
          <w:p w14:paraId="4D331471" w14:textId="77777777" w:rsidR="002C45E3" w:rsidRPr="00D13C8D" w:rsidRDefault="002C45E3" w:rsidP="002C45E3">
            <w:pPr>
              <w:widowControl w:val="0"/>
              <w:numPr>
                <w:ilvl w:val="1"/>
                <w:numId w:val="22"/>
              </w:numPr>
              <w:snapToGrid w:val="0"/>
              <w:spacing w:before="100" w:after="100"/>
              <w:ind w:right="357"/>
              <w:jc w:val="both"/>
              <w:rPr>
                <w:b/>
                <w:bCs/>
              </w:rPr>
            </w:pPr>
            <w:r w:rsidRPr="00D13C8D">
              <w:rPr>
                <w:b/>
                <w:bCs/>
              </w:rPr>
              <w:t xml:space="preserve">For Lot 3 - </w:t>
            </w:r>
            <w:r>
              <w:rPr>
                <w:b/>
                <w:bCs/>
              </w:rPr>
              <w:t>1</w:t>
            </w:r>
            <w:r w:rsidRPr="00D13C8D">
              <w:rPr>
                <w:b/>
                <w:bCs/>
              </w:rPr>
              <w:t>,</w:t>
            </w:r>
            <w:r>
              <w:rPr>
                <w:b/>
                <w:bCs/>
              </w:rPr>
              <w:t>25</w:t>
            </w:r>
            <w:r w:rsidRPr="00D13C8D">
              <w:rPr>
                <w:b/>
                <w:bCs/>
              </w:rPr>
              <w:t>0.00 EUR</w:t>
            </w:r>
          </w:p>
          <w:p w14:paraId="7AE8BBDE" w14:textId="77777777" w:rsidR="005631B8" w:rsidRDefault="005631B8" w:rsidP="005631B8">
            <w:pPr>
              <w:ind w:right="357"/>
              <w:rPr>
                <w:b/>
                <w:bCs/>
                <w:sz w:val="22"/>
                <w:szCs w:val="22"/>
              </w:rPr>
            </w:pPr>
            <w:r>
              <w:rPr>
                <w:b/>
                <w:bCs/>
                <w:sz w:val="22"/>
                <w:szCs w:val="22"/>
              </w:rPr>
              <w:t>Or</w:t>
            </w:r>
          </w:p>
          <w:p w14:paraId="4D7C3D97" w14:textId="77777777" w:rsidR="005631B8" w:rsidRDefault="005631B8" w:rsidP="005631B8">
            <w:pPr>
              <w:ind w:right="357"/>
              <w:rPr>
                <w:sz w:val="22"/>
                <w:szCs w:val="22"/>
              </w:rPr>
            </w:pPr>
            <w:r>
              <w:rPr>
                <w:sz w:val="22"/>
                <w:szCs w:val="22"/>
              </w:rPr>
              <w:t>the tenderer has completed multiple sales/contracts, implemented at any moment during the past three years preceding the submission deadline, with a total amount of indicated below under each lot, which should be the same or similar supplies to the ones as described in the Annex II+III.</w:t>
            </w:r>
          </w:p>
          <w:p w14:paraId="405ED58F" w14:textId="77777777" w:rsidR="00612611" w:rsidRPr="009715E2" w:rsidRDefault="00612611" w:rsidP="00612611">
            <w:pPr>
              <w:numPr>
                <w:ilvl w:val="1"/>
                <w:numId w:val="22"/>
              </w:numPr>
              <w:spacing w:before="240" w:after="89" w:line="248" w:lineRule="auto"/>
              <w:jc w:val="both"/>
              <w:rPr>
                <w:b/>
                <w:bCs/>
              </w:rPr>
            </w:pPr>
            <w:r w:rsidRPr="009715E2">
              <w:rPr>
                <w:b/>
                <w:bCs/>
              </w:rPr>
              <w:t>For Lot 1 - 2</w:t>
            </w:r>
            <w:r>
              <w:rPr>
                <w:b/>
                <w:bCs/>
              </w:rPr>
              <w:t>8</w:t>
            </w:r>
            <w:r w:rsidRPr="009715E2">
              <w:rPr>
                <w:b/>
                <w:bCs/>
              </w:rPr>
              <w:t>,</w:t>
            </w:r>
            <w:r>
              <w:rPr>
                <w:b/>
                <w:bCs/>
              </w:rPr>
              <w:t>125</w:t>
            </w:r>
            <w:r w:rsidRPr="009715E2">
              <w:rPr>
                <w:b/>
                <w:bCs/>
              </w:rPr>
              <w:t xml:space="preserve">.00 EUR.  </w:t>
            </w:r>
          </w:p>
          <w:p w14:paraId="11339E87" w14:textId="77777777" w:rsidR="00612611" w:rsidRPr="009715E2" w:rsidRDefault="00612611" w:rsidP="00612611">
            <w:pPr>
              <w:numPr>
                <w:ilvl w:val="1"/>
                <w:numId w:val="22"/>
              </w:numPr>
              <w:spacing w:before="240" w:after="89" w:line="248" w:lineRule="auto"/>
              <w:jc w:val="both"/>
              <w:rPr>
                <w:b/>
                <w:bCs/>
              </w:rPr>
            </w:pPr>
            <w:r w:rsidRPr="009715E2">
              <w:rPr>
                <w:b/>
                <w:bCs/>
              </w:rPr>
              <w:t xml:space="preserve">For Lot 2 - </w:t>
            </w:r>
            <w:r>
              <w:rPr>
                <w:b/>
                <w:bCs/>
              </w:rPr>
              <w:t>17</w:t>
            </w:r>
            <w:r w:rsidRPr="009715E2">
              <w:rPr>
                <w:b/>
                <w:bCs/>
              </w:rPr>
              <w:t>,</w:t>
            </w:r>
            <w:r>
              <w:rPr>
                <w:b/>
                <w:bCs/>
              </w:rPr>
              <w:t>812</w:t>
            </w:r>
            <w:r w:rsidRPr="009715E2">
              <w:rPr>
                <w:b/>
                <w:bCs/>
              </w:rPr>
              <w:t>.00 EUR.</w:t>
            </w:r>
          </w:p>
          <w:p w14:paraId="045550C7" w14:textId="77777777" w:rsidR="00612611" w:rsidRPr="009715E2" w:rsidRDefault="00612611" w:rsidP="00612611">
            <w:pPr>
              <w:numPr>
                <w:ilvl w:val="1"/>
                <w:numId w:val="22"/>
              </w:numPr>
              <w:spacing w:before="240" w:after="89" w:line="248" w:lineRule="auto"/>
              <w:jc w:val="both"/>
              <w:rPr>
                <w:b/>
                <w:bCs/>
              </w:rPr>
            </w:pPr>
            <w:r w:rsidRPr="009715E2">
              <w:rPr>
                <w:b/>
                <w:bCs/>
              </w:rPr>
              <w:t>For Lot 3 - 1,</w:t>
            </w:r>
            <w:r>
              <w:rPr>
                <w:b/>
                <w:bCs/>
              </w:rPr>
              <w:t>875</w:t>
            </w:r>
            <w:r w:rsidRPr="009715E2">
              <w:rPr>
                <w:b/>
                <w:bCs/>
              </w:rPr>
              <w:t>.00 EUR</w:t>
            </w:r>
          </w:p>
          <w:p w14:paraId="184CCF44" w14:textId="77777777" w:rsidR="005631B8" w:rsidRDefault="005631B8" w:rsidP="005631B8">
            <w:pPr>
              <w:spacing w:before="240"/>
              <w:ind w:left="360"/>
              <w:jc w:val="both"/>
              <w:rPr>
                <w:sz w:val="22"/>
                <w:szCs w:val="22"/>
              </w:rPr>
            </w:pPr>
            <w:r>
              <w:rPr>
                <w:sz w:val="22"/>
                <w:szCs w:val="22"/>
              </w:rPr>
              <w:t>Tenderers bidding for more than one lot shall satisfy the technical capacity requirement for each lot they are bidding. In such a case the tenderer can propose several contracts (one per each lot), or a single contract meeting the cumulative requirements indicated above.</w:t>
            </w:r>
          </w:p>
          <w:p w14:paraId="0E1BD9CE" w14:textId="09500FE5" w:rsidR="005631B8" w:rsidRPr="006A5F84" w:rsidRDefault="005631B8" w:rsidP="005631B8">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A26D30">
          <w:headerReference w:type="even" r:id="rId18"/>
          <w:headerReference w:type="default" r:id="rId19"/>
          <w:footerReference w:type="even" r:id="rId20"/>
          <w:footerReference w:type="default" r:id="rId21"/>
          <w:headerReference w:type="first" r:id="rId22"/>
          <w:footerReference w:type="first" r:id="rId23"/>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32E04C3B" w:rsidR="0047783A" w:rsidRPr="006A5F84" w:rsidRDefault="0047783A" w:rsidP="0047783A">
      <w:pPr>
        <w:keepLines/>
        <w:widowControl w:val="0"/>
        <w:ind w:left="709"/>
        <w:jc w:val="both"/>
        <w:rPr>
          <w:b/>
          <w:sz w:val="22"/>
          <w:szCs w:val="22"/>
        </w:rPr>
      </w:pPr>
      <w:r w:rsidRPr="00876399">
        <w:rPr>
          <w:b/>
          <w:sz w:val="22"/>
          <w:szCs w:val="22"/>
        </w:rPr>
        <w:t xml:space="preserve">As part of their tender, each legal entity identified under point 1 of this form, including every consortium member, </w:t>
      </w:r>
      <w:r w:rsidR="004B17C6" w:rsidRPr="00876399">
        <w:rPr>
          <w:b/>
          <w:sz w:val="22"/>
          <w:szCs w:val="22"/>
        </w:rPr>
        <w:t xml:space="preserve">as well as each capacity-providing entity and each subcontractor, </w:t>
      </w:r>
      <w:r w:rsidRPr="00876399">
        <w:rPr>
          <w:b/>
          <w:sz w:val="22"/>
          <w:szCs w:val="22"/>
        </w:rPr>
        <w:t>must submit a signed declaration using this format</w:t>
      </w:r>
      <w:r w:rsidR="00F61F0B" w:rsidRPr="00876399">
        <w:rPr>
          <w:b/>
          <w:sz w:val="22"/>
          <w:szCs w:val="22"/>
        </w:rPr>
        <w:t xml:space="preserve">, together with the </w:t>
      </w:r>
      <w:r w:rsidR="00B253B3" w:rsidRPr="00876399">
        <w:rPr>
          <w:b/>
          <w:sz w:val="22"/>
          <w:szCs w:val="22"/>
        </w:rPr>
        <w:t>d</w:t>
      </w:r>
      <w:r w:rsidR="00F61F0B" w:rsidRPr="00876399">
        <w:rPr>
          <w:b/>
          <w:sz w:val="22"/>
          <w:szCs w:val="22"/>
        </w:rPr>
        <w:t>eclaration o</w:t>
      </w:r>
      <w:r w:rsidR="00A56B96" w:rsidRPr="00876399">
        <w:rPr>
          <w:b/>
          <w:sz w:val="22"/>
          <w:szCs w:val="22"/>
        </w:rPr>
        <w:t>n</w:t>
      </w:r>
      <w:r w:rsidR="00F61F0B" w:rsidRPr="00876399">
        <w:rPr>
          <w:b/>
          <w:sz w:val="22"/>
          <w:szCs w:val="22"/>
        </w:rPr>
        <w:t xml:space="preserve"> honour on exclusion and selection criteria (Annex 1)</w:t>
      </w:r>
      <w:r w:rsidRPr="00876399">
        <w:rPr>
          <w:b/>
          <w:sz w:val="22"/>
          <w:szCs w:val="22"/>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960A4B5" w:rsidR="0047783A" w:rsidRDefault="0047783A" w:rsidP="00A96448">
      <w:pPr>
        <w:spacing w:before="120"/>
        <w:ind w:left="706" w:hanging="706"/>
        <w:jc w:val="both"/>
        <w:rPr>
          <w:sz w:val="22"/>
          <w:szCs w:val="22"/>
        </w:rPr>
      </w:pPr>
      <w:r w:rsidRPr="00E11435">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4B7AA4" w:rsidRPr="001363C6">
        <w:rPr>
          <w:b/>
          <w:bCs/>
          <w:sz w:val="22"/>
          <w:szCs w:val="22"/>
        </w:rPr>
        <w:t>EUMM-2</w:t>
      </w:r>
      <w:r w:rsidR="00993D6E">
        <w:rPr>
          <w:b/>
          <w:bCs/>
          <w:sz w:val="22"/>
          <w:szCs w:val="22"/>
        </w:rPr>
        <w:t>4</w:t>
      </w:r>
      <w:r w:rsidR="004B7AA4" w:rsidRPr="001363C6">
        <w:rPr>
          <w:b/>
          <w:bCs/>
          <w:sz w:val="22"/>
          <w:szCs w:val="22"/>
        </w:rPr>
        <w:t>-</w:t>
      </w:r>
      <w:r w:rsidR="00993D6E">
        <w:rPr>
          <w:b/>
          <w:bCs/>
          <w:sz w:val="22"/>
          <w:szCs w:val="22"/>
        </w:rPr>
        <w:t>9</w:t>
      </w:r>
      <w:r w:rsidR="00612611">
        <w:rPr>
          <w:b/>
          <w:bCs/>
          <w:sz w:val="22"/>
          <w:szCs w:val="22"/>
        </w:rPr>
        <w:t>295</w:t>
      </w:r>
      <w:r w:rsidR="004B7AA4">
        <w:rPr>
          <w:sz w:val="22"/>
          <w:szCs w:val="22"/>
        </w:rPr>
        <w:t xml:space="preserve"> </w:t>
      </w:r>
      <w:r w:rsidRPr="006A5F84">
        <w:rPr>
          <w:sz w:val="22"/>
          <w:szCs w:val="22"/>
        </w:rPr>
        <w:t>of &lt;</w:t>
      </w:r>
      <w:r w:rsidRPr="002D59A9">
        <w:rPr>
          <w:sz w:val="22"/>
          <w:szCs w:val="22"/>
          <w:highlight w:val="yellow"/>
        </w:rPr>
        <w:t>date</w:t>
      </w:r>
      <w:r w:rsidRPr="006A5F84">
        <w:rPr>
          <w:sz w:val="22"/>
          <w:szCs w:val="22"/>
        </w:rPr>
        <w:t>&gt;</w:t>
      </w:r>
      <w:r w:rsidR="00F332C3">
        <w:rPr>
          <w:sz w:val="22"/>
          <w:szCs w:val="22"/>
        </w:rPr>
        <w:t xml:space="preserve"> for </w:t>
      </w:r>
      <w:r w:rsidR="00221EDA">
        <w:rPr>
          <w:sz w:val="22"/>
          <w:szCs w:val="22"/>
        </w:rPr>
        <w:t xml:space="preserve">the </w:t>
      </w:r>
      <w:r w:rsidR="00860D03" w:rsidRPr="00D37E70">
        <w:rPr>
          <w:sz w:val="22"/>
          <w:szCs w:val="22"/>
        </w:rPr>
        <w:t xml:space="preserve">Contract for </w:t>
      </w:r>
      <w:r w:rsidR="00D6027D" w:rsidRPr="00D37E70">
        <w:rPr>
          <w:sz w:val="22"/>
          <w:szCs w:val="22"/>
        </w:rPr>
        <w:t>Supply</w:t>
      </w:r>
      <w:r w:rsidR="00D6027D">
        <w:rPr>
          <w:sz w:val="22"/>
          <w:szCs w:val="22"/>
        </w:rPr>
        <w:t xml:space="preserve"> </w:t>
      </w:r>
      <w:r w:rsidR="00993D6E">
        <w:rPr>
          <w:rStyle w:val="Strong"/>
          <w:sz w:val="22"/>
          <w:szCs w:val="22"/>
        </w:rPr>
        <w:t>Supply and Delivery of Observation and patrolling equipment</w:t>
      </w:r>
      <w:r w:rsidR="00221EDA">
        <w:rPr>
          <w:rStyle w:val="Strong"/>
          <w:sz w:val="22"/>
          <w:szCs w:val="22"/>
        </w:rPr>
        <w:t xml:space="preserve"> </w:t>
      </w:r>
      <w:r w:rsidR="00D6027D" w:rsidRPr="00D37E70">
        <w:rPr>
          <w:sz w:val="22"/>
          <w:szCs w:val="22"/>
        </w:rPr>
        <w:t>to EUMM Georgia</w:t>
      </w:r>
      <w:r w:rsidR="00221EDA">
        <w:rPr>
          <w:sz w:val="22"/>
          <w:szCs w:val="22"/>
        </w:rPr>
        <w:t xml:space="preserve"> in </w:t>
      </w:r>
      <w:r w:rsidR="00993D6E">
        <w:rPr>
          <w:sz w:val="22"/>
          <w:szCs w:val="22"/>
        </w:rPr>
        <w:t>five</w:t>
      </w:r>
      <w:r w:rsidR="00221EDA">
        <w:rPr>
          <w:sz w:val="22"/>
          <w:szCs w:val="22"/>
        </w:rPr>
        <w:t xml:space="preserve"> lots</w:t>
      </w:r>
      <w:r w:rsidR="00F332C3" w:rsidRPr="00D37E70">
        <w:rPr>
          <w:sz w:val="22"/>
          <w:szCs w:val="22"/>
        </w:rPr>
        <w:t>.</w:t>
      </w:r>
      <w:r w:rsidRPr="00D37E70">
        <w:rPr>
          <w:sz w:val="22"/>
          <w:szCs w:val="22"/>
        </w:rPr>
        <w:t xml:space="preserve"> </w:t>
      </w:r>
      <w:r w:rsidRPr="006A5F84">
        <w:rPr>
          <w:sz w:val="22"/>
          <w:szCs w:val="22"/>
        </w:rPr>
        <w:t>We hereby accept its provisions in their entirety, without reservation or restriction.</w:t>
      </w:r>
    </w:p>
    <w:p w14:paraId="6B7396AA" w14:textId="3B8E50D9" w:rsidR="000944D9" w:rsidRDefault="00BD75FF" w:rsidP="00A96448">
      <w:pPr>
        <w:spacing w:before="120"/>
        <w:ind w:left="706" w:hanging="706"/>
        <w:jc w:val="both"/>
        <w:rPr>
          <w:sz w:val="22"/>
          <w:szCs w:val="22"/>
        </w:rPr>
      </w:pPr>
      <w:r w:rsidRPr="00E11435">
        <w:rPr>
          <w:b/>
          <w:bCs/>
          <w:sz w:val="22"/>
          <w:szCs w:val="22"/>
        </w:rPr>
        <w:t>2.</w:t>
      </w:r>
      <w:r w:rsidRPr="000F5EDD">
        <w:rPr>
          <w:sz w:val="22"/>
          <w:szCs w:val="22"/>
        </w:rPr>
        <w:tab/>
      </w:r>
      <w:r w:rsidR="000944D9" w:rsidRPr="000F5EDD">
        <w:rPr>
          <w:sz w:val="22"/>
          <w:szCs w:val="22"/>
        </w:rPr>
        <w:t>We offer to deliver, in accordance with the terms of the tender dossier and the conditions and time limits laid down, without reserve or restriction:</w:t>
      </w:r>
    </w:p>
    <w:p w14:paraId="4126176F" w14:textId="47B60F6A" w:rsidR="00CF05FE" w:rsidRPr="00CF05FE" w:rsidRDefault="00CF05FE" w:rsidP="00CF05FE">
      <w:pPr>
        <w:spacing w:before="120"/>
        <w:ind w:left="706" w:firstLine="14"/>
        <w:jc w:val="both"/>
        <w:rPr>
          <w:sz w:val="22"/>
          <w:szCs w:val="22"/>
          <w:highlight w:val="yellow"/>
        </w:rPr>
      </w:pPr>
      <w:r w:rsidRPr="00CF05FE">
        <w:rPr>
          <w:sz w:val="22"/>
          <w:szCs w:val="22"/>
          <w:highlight w:val="yellow"/>
        </w:rPr>
        <w:t>1 LOT - Supply and Delivery of Thermal Imaging Binoculars</w:t>
      </w:r>
    </w:p>
    <w:p w14:paraId="459B2657" w14:textId="070EE276" w:rsidR="00CF05FE" w:rsidRPr="00CF05FE" w:rsidRDefault="00612611" w:rsidP="00CF05FE">
      <w:pPr>
        <w:spacing w:before="120"/>
        <w:ind w:left="706" w:firstLine="14"/>
        <w:jc w:val="both"/>
        <w:rPr>
          <w:sz w:val="22"/>
          <w:szCs w:val="22"/>
          <w:highlight w:val="yellow"/>
        </w:rPr>
      </w:pPr>
      <w:r>
        <w:rPr>
          <w:sz w:val="22"/>
          <w:szCs w:val="22"/>
          <w:highlight w:val="yellow"/>
        </w:rPr>
        <w:t>2</w:t>
      </w:r>
      <w:r w:rsidR="00CF05FE" w:rsidRPr="00CF05FE">
        <w:rPr>
          <w:sz w:val="22"/>
          <w:szCs w:val="22"/>
          <w:highlight w:val="yellow"/>
        </w:rPr>
        <w:t xml:space="preserve"> LOT - Supply and Delivery of Binoculars &amp; Laser Range finding binoculars</w:t>
      </w:r>
    </w:p>
    <w:p w14:paraId="629B231D" w14:textId="3B39B7F0" w:rsidR="00CF05FE" w:rsidRDefault="00612611" w:rsidP="00CF05FE">
      <w:pPr>
        <w:spacing w:before="120"/>
        <w:ind w:left="706" w:firstLine="14"/>
        <w:jc w:val="both"/>
        <w:rPr>
          <w:sz w:val="22"/>
          <w:szCs w:val="22"/>
        </w:rPr>
      </w:pPr>
      <w:r>
        <w:rPr>
          <w:sz w:val="22"/>
          <w:szCs w:val="22"/>
          <w:highlight w:val="yellow"/>
        </w:rPr>
        <w:t>3</w:t>
      </w:r>
      <w:r w:rsidR="00CF05FE" w:rsidRPr="00CF05FE">
        <w:rPr>
          <w:sz w:val="22"/>
          <w:szCs w:val="22"/>
          <w:highlight w:val="yellow"/>
        </w:rPr>
        <w:t xml:space="preserve"> LOT - Supply and Delivery of GPS, orientation equipment &amp; accessories</w:t>
      </w:r>
    </w:p>
    <w:p w14:paraId="19D91CBC" w14:textId="637A36F4" w:rsidR="00221EDA" w:rsidRPr="006A5F84" w:rsidRDefault="000944D9" w:rsidP="00CF05FE">
      <w:pPr>
        <w:spacing w:before="120"/>
        <w:ind w:left="706" w:hanging="706"/>
        <w:jc w:val="both"/>
        <w:rPr>
          <w:sz w:val="22"/>
          <w:szCs w:val="22"/>
        </w:rPr>
      </w:pPr>
      <w:r>
        <w:rPr>
          <w:b/>
          <w:sz w:val="22"/>
          <w:szCs w:val="22"/>
        </w:rPr>
        <w:t>3</w:t>
      </w:r>
      <w:r w:rsidR="0047783A" w:rsidRPr="006A5F84">
        <w:rPr>
          <w:b/>
          <w:sz w:val="22"/>
          <w:szCs w:val="22"/>
        </w:rPr>
        <w:tab/>
      </w:r>
      <w:r w:rsidR="00221EDA" w:rsidRPr="000F5EDD">
        <w:rPr>
          <w:bCs/>
          <w:sz w:val="22"/>
          <w:szCs w:val="22"/>
        </w:rPr>
        <w:t>Th</w:t>
      </w:r>
      <w:r w:rsidR="00221EDA" w:rsidRPr="006A5F84">
        <w:rPr>
          <w:sz w:val="22"/>
          <w:szCs w:val="22"/>
        </w:rPr>
        <w:t xml:space="preserve">e price of our tender, if applicable </w:t>
      </w:r>
      <w:r w:rsidR="00221EDA">
        <w:rPr>
          <w:sz w:val="22"/>
          <w:szCs w:val="22"/>
        </w:rPr>
        <w:t>(</w:t>
      </w:r>
      <w:r w:rsidR="00221EDA" w:rsidRPr="002D59A9">
        <w:rPr>
          <w:sz w:val="22"/>
          <w:szCs w:val="22"/>
          <w:highlight w:val="yellow"/>
        </w:rPr>
        <w:t>excluding the discounts described under point 4</w:t>
      </w:r>
      <w:r w:rsidR="00221EDA">
        <w:rPr>
          <w:sz w:val="22"/>
          <w:szCs w:val="22"/>
          <w:highlight w:val="yellow"/>
        </w:rPr>
        <w:t>)</w:t>
      </w:r>
      <w:r w:rsidR="00221EDA" w:rsidRPr="006A5F84">
        <w:rPr>
          <w:sz w:val="22"/>
          <w:szCs w:val="22"/>
        </w:rPr>
        <w:t xml:space="preserve"> is:</w:t>
      </w:r>
    </w:p>
    <w:p w14:paraId="39300E2C" w14:textId="1B2176A3" w:rsidR="00221EDA" w:rsidRDefault="00221EDA" w:rsidP="00221EDA">
      <w:pPr>
        <w:ind w:left="709"/>
        <w:jc w:val="both"/>
        <w:rPr>
          <w:sz w:val="22"/>
          <w:szCs w:val="22"/>
        </w:rPr>
      </w:pPr>
      <w:r w:rsidRPr="006A5F84">
        <w:rPr>
          <w:sz w:val="22"/>
          <w:szCs w:val="22"/>
        </w:rPr>
        <w:t xml:space="preserve">Lot 1: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(excluding VAT, any taxes, duties or charges whatsoever)</w:t>
      </w:r>
    </w:p>
    <w:p w14:paraId="039C7878" w14:textId="0676F616" w:rsidR="00221EDA" w:rsidRDefault="00221EDA" w:rsidP="00221EDA">
      <w:pPr>
        <w:spacing w:before="120"/>
        <w:ind w:left="706"/>
        <w:jc w:val="both"/>
        <w:rPr>
          <w:b/>
          <w:bCs/>
          <w:sz w:val="22"/>
          <w:szCs w:val="22"/>
        </w:rPr>
      </w:pPr>
      <w:r w:rsidRPr="006A5F84">
        <w:rPr>
          <w:sz w:val="22"/>
          <w:szCs w:val="22"/>
        </w:rPr>
        <w:t xml:space="preserve">Lot </w:t>
      </w:r>
      <w:r>
        <w:rPr>
          <w:sz w:val="22"/>
          <w:szCs w:val="22"/>
        </w:rPr>
        <w:t>2</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(excluding VAT, any taxes, duties or charges whatsoever)</w:t>
      </w:r>
    </w:p>
    <w:p w14:paraId="7B2DB214" w14:textId="67DC95E0" w:rsidR="00CF05FE" w:rsidRDefault="00CF05FE" w:rsidP="00CF05FE">
      <w:pPr>
        <w:spacing w:before="120"/>
        <w:ind w:left="706"/>
        <w:jc w:val="both"/>
        <w:rPr>
          <w:sz w:val="22"/>
          <w:szCs w:val="22"/>
        </w:rPr>
      </w:pPr>
      <w:r w:rsidRPr="006A5F84">
        <w:rPr>
          <w:sz w:val="22"/>
          <w:szCs w:val="22"/>
        </w:rPr>
        <w:t xml:space="preserve">Lot </w:t>
      </w:r>
      <w:r>
        <w:rPr>
          <w:sz w:val="22"/>
          <w:szCs w:val="22"/>
        </w:rPr>
        <w:t>3</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(excluding VAT, any taxes, duties or charges whatsoever)</w:t>
      </w:r>
    </w:p>
    <w:p w14:paraId="55CD8624" w14:textId="7B67E84B" w:rsidR="0047783A" w:rsidRPr="006A5F84" w:rsidRDefault="0047783A" w:rsidP="00A96448">
      <w:pPr>
        <w:spacing w:before="120"/>
        <w:ind w:left="706" w:hanging="706"/>
        <w:jc w:val="both"/>
        <w:rPr>
          <w:sz w:val="22"/>
          <w:szCs w:val="22"/>
        </w:rPr>
      </w:pPr>
      <w:r w:rsidRPr="006A5F84">
        <w:rPr>
          <w:b/>
          <w:sz w:val="22"/>
          <w:szCs w:val="22"/>
        </w:rPr>
        <w:t>4</w:t>
      </w:r>
      <w:r w:rsidRPr="006A5F84">
        <w:rPr>
          <w:b/>
          <w:sz w:val="22"/>
          <w:szCs w:val="22"/>
        </w:rPr>
        <w:tab/>
      </w:r>
      <w:r w:rsidR="00221EDA" w:rsidRPr="006A5F84">
        <w:rPr>
          <w:sz w:val="22"/>
          <w:szCs w:val="22"/>
        </w:rPr>
        <w:t>We will grant a discount of [</w:t>
      </w:r>
      <w:r w:rsidR="00221EDA">
        <w:rPr>
          <w:sz w:val="22"/>
          <w:szCs w:val="22"/>
        </w:rPr>
        <w:t>&lt;</w:t>
      </w:r>
      <w:r w:rsidR="00221EDA" w:rsidRPr="002D59A9">
        <w:rPr>
          <w:sz w:val="22"/>
          <w:szCs w:val="22"/>
          <w:highlight w:val="yellow"/>
        </w:rPr>
        <w:t>…</w:t>
      </w:r>
      <w:r w:rsidR="00221EDA">
        <w:rPr>
          <w:sz w:val="22"/>
          <w:szCs w:val="22"/>
        </w:rPr>
        <w:t>&gt;</w:t>
      </w:r>
      <w:r w:rsidR="00221EDA" w:rsidRPr="006A5F84">
        <w:rPr>
          <w:sz w:val="22"/>
          <w:szCs w:val="22"/>
        </w:rPr>
        <w:t>%], or [</w:t>
      </w:r>
      <w:r w:rsidR="00221EDA">
        <w:rPr>
          <w:sz w:val="22"/>
          <w:szCs w:val="22"/>
        </w:rPr>
        <w:t>&lt;</w:t>
      </w:r>
      <w:r w:rsidR="00221EDA" w:rsidRPr="002D59A9">
        <w:rPr>
          <w:sz w:val="22"/>
          <w:szCs w:val="22"/>
          <w:highlight w:val="yellow"/>
        </w:rPr>
        <w:t>…………..</w:t>
      </w:r>
      <w:r w:rsidR="00221EDA">
        <w:rPr>
          <w:sz w:val="22"/>
          <w:szCs w:val="22"/>
        </w:rPr>
        <w:t>&gt;</w:t>
      </w:r>
      <w:r w:rsidR="00221EDA" w:rsidRPr="006A5F84">
        <w:rPr>
          <w:sz w:val="22"/>
          <w:szCs w:val="22"/>
        </w:rPr>
        <w:t xml:space="preserve">] </w:t>
      </w:r>
      <w:r w:rsidR="00221EDA">
        <w:rPr>
          <w:sz w:val="22"/>
          <w:szCs w:val="22"/>
          <w:highlight w:val="lightGray"/>
        </w:rPr>
        <w:t>[in the event of our being awarded lot … and lot … ………].</w:t>
      </w:r>
    </w:p>
    <w:p w14:paraId="489FE3C7" w14:textId="77777777" w:rsidR="0047783A" w:rsidRPr="006A5F84" w:rsidRDefault="0047783A" w:rsidP="00A96448">
      <w:pPr>
        <w:spacing w:before="120"/>
        <w:ind w:left="706" w:hanging="706"/>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2750DA">
      <w:pPr>
        <w:spacing w:before="120"/>
        <w:ind w:left="706" w:hanging="706"/>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2750DA">
      <w:pPr>
        <w:spacing w:before="120"/>
        <w:ind w:left="706" w:hanging="706"/>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2750DA">
      <w:pPr>
        <w:widowControl w:val="0"/>
        <w:spacing w:before="120"/>
        <w:ind w:left="706" w:hanging="706"/>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2750DA">
      <w:pPr>
        <w:spacing w:before="120"/>
        <w:ind w:left="706" w:hanging="706"/>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w:t>
      </w:r>
      <w:r w:rsidRPr="006A5F84">
        <w:rPr>
          <w:sz w:val="22"/>
          <w:szCs w:val="22"/>
        </w:rPr>
        <w:lastRenderedPageBreak/>
        <w:t>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2750DA">
      <w:pPr>
        <w:spacing w:before="120"/>
        <w:ind w:left="706" w:hanging="706"/>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4"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50DA">
      <w:pPr>
        <w:keepNext/>
        <w:keepLines/>
        <w:widowControl w:val="0"/>
        <w:spacing w:before="120"/>
        <w:ind w:left="706" w:hanging="706"/>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2750DA">
      <w:pPr>
        <w:spacing w:before="120"/>
        <w:ind w:left="706" w:hanging="706"/>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2750DA">
      <w:pPr>
        <w:spacing w:before="120"/>
        <w:ind w:left="706" w:hanging="706"/>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2750DA">
      <w:pPr>
        <w:spacing w:before="120"/>
        <w:ind w:left="706" w:hanging="706"/>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54"/>
        <w:gridCol w:w="1170"/>
        <w:gridCol w:w="1080"/>
        <w:gridCol w:w="1080"/>
        <w:gridCol w:w="900"/>
        <w:gridCol w:w="1080"/>
      </w:tblGrid>
      <w:tr w:rsidR="00B95E2A" w:rsidRPr="006A5F84" w14:paraId="1175720A" w14:textId="77777777" w:rsidTr="00D61400">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54"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08D750F9" w:rsidR="00B95E2A" w:rsidRPr="006A5F84" w:rsidRDefault="002C4912" w:rsidP="0047783A">
            <w:pPr>
              <w:keepNext/>
              <w:keepLines/>
              <w:widowControl w:val="0"/>
              <w:jc w:val="center"/>
              <w:rPr>
                <w:b/>
                <w:sz w:val="22"/>
                <w:szCs w:val="22"/>
              </w:rPr>
            </w:pPr>
            <w:r>
              <w:rPr>
                <w:b/>
                <w:sz w:val="22"/>
                <w:szCs w:val="22"/>
              </w:rPr>
              <w:t>202</w:t>
            </w:r>
            <w:r w:rsidR="007828D9">
              <w:rPr>
                <w:b/>
                <w:sz w:val="22"/>
                <w:szCs w:val="22"/>
              </w:rPr>
              <w:t>1</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70"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1EABBE42" w:rsidR="00B95E2A" w:rsidRPr="006A5F84" w:rsidRDefault="002C4912" w:rsidP="0047783A">
            <w:pPr>
              <w:keepNext/>
              <w:keepLines/>
              <w:widowControl w:val="0"/>
              <w:jc w:val="center"/>
              <w:rPr>
                <w:b/>
                <w:sz w:val="22"/>
                <w:szCs w:val="22"/>
              </w:rPr>
            </w:pPr>
            <w:r>
              <w:rPr>
                <w:b/>
                <w:sz w:val="22"/>
                <w:szCs w:val="22"/>
              </w:rPr>
              <w:t>202</w:t>
            </w:r>
            <w:r w:rsidR="007828D9">
              <w:rPr>
                <w:b/>
                <w:sz w:val="22"/>
                <w:szCs w:val="22"/>
              </w:rPr>
              <w:t>2</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27BB30A" w:rsidR="00B95E2A" w:rsidRPr="006A5F84" w:rsidRDefault="002C4912" w:rsidP="0047783A">
            <w:pPr>
              <w:keepNext/>
              <w:keepLines/>
              <w:widowControl w:val="0"/>
              <w:jc w:val="center"/>
              <w:rPr>
                <w:b/>
                <w:sz w:val="22"/>
                <w:szCs w:val="22"/>
              </w:rPr>
            </w:pPr>
            <w:r>
              <w:rPr>
                <w:b/>
                <w:sz w:val="22"/>
                <w:szCs w:val="22"/>
              </w:rPr>
              <w:t>202</w:t>
            </w:r>
            <w:r w:rsidR="007828D9">
              <w:rPr>
                <w:b/>
                <w:sz w:val="22"/>
                <w:szCs w:val="22"/>
              </w:rPr>
              <w:t>3</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00"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1080"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140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5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70"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00"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140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54" w:type="dxa"/>
            <w:tcBorders>
              <w:top w:val="nil"/>
            </w:tcBorders>
          </w:tcPr>
          <w:p w14:paraId="05B8862C" w14:textId="77777777" w:rsidR="00B95E2A" w:rsidRPr="006A5F84" w:rsidRDefault="00B95E2A" w:rsidP="0047783A">
            <w:pPr>
              <w:keepNext/>
              <w:keepLines/>
              <w:widowControl w:val="0"/>
              <w:rPr>
                <w:sz w:val="22"/>
                <w:szCs w:val="22"/>
              </w:rPr>
            </w:pPr>
          </w:p>
        </w:tc>
        <w:tc>
          <w:tcPr>
            <w:tcW w:w="1170" w:type="dxa"/>
            <w:tcBorders>
              <w:top w:val="nil"/>
            </w:tcBorders>
          </w:tcPr>
          <w:p w14:paraId="13000AC6"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00"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140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54" w:type="dxa"/>
          </w:tcPr>
          <w:p w14:paraId="43101753" w14:textId="77777777" w:rsidR="00B95E2A" w:rsidRPr="006A5F84" w:rsidRDefault="00B95E2A" w:rsidP="0047783A">
            <w:pPr>
              <w:keepNext/>
              <w:keepLines/>
              <w:widowControl w:val="0"/>
              <w:rPr>
                <w:sz w:val="22"/>
                <w:szCs w:val="22"/>
              </w:rPr>
            </w:pPr>
          </w:p>
        </w:tc>
        <w:tc>
          <w:tcPr>
            <w:tcW w:w="1170" w:type="dxa"/>
          </w:tcPr>
          <w:p w14:paraId="5B5B92EF"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00"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1400">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25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70"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00"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85"/>
        <w:gridCol w:w="990"/>
        <w:gridCol w:w="990"/>
        <w:gridCol w:w="990"/>
        <w:gridCol w:w="990"/>
        <w:gridCol w:w="990"/>
        <w:gridCol w:w="990"/>
      </w:tblGrid>
      <w:tr w:rsidR="00250CE6" w:rsidRPr="006A5F84" w14:paraId="10B594A4" w14:textId="77777777" w:rsidTr="0011493B">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07"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980"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980"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980"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11493B">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85"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90"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90"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90"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90"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11493B">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85" w:type="dxa"/>
            <w:tcBorders>
              <w:bottom w:val="nil"/>
            </w:tcBorders>
          </w:tcPr>
          <w:p w14:paraId="4DA4ABD6" w14:textId="77777777" w:rsidR="00250CE6" w:rsidRPr="006A5F84" w:rsidRDefault="00250CE6" w:rsidP="0047783A">
            <w:pPr>
              <w:keepLines/>
              <w:widowControl w:val="0"/>
              <w:rPr>
                <w:sz w:val="22"/>
                <w:szCs w:val="22"/>
              </w:rPr>
            </w:pPr>
          </w:p>
        </w:tc>
        <w:tc>
          <w:tcPr>
            <w:tcW w:w="990" w:type="dxa"/>
            <w:tcBorders>
              <w:bottom w:val="nil"/>
            </w:tcBorders>
          </w:tcPr>
          <w:p w14:paraId="4161184B" w14:textId="77777777" w:rsidR="00250CE6" w:rsidRPr="006A5F84" w:rsidRDefault="00250CE6" w:rsidP="0047783A">
            <w:pPr>
              <w:keepLines/>
              <w:widowControl w:val="0"/>
              <w:rPr>
                <w:sz w:val="22"/>
                <w:szCs w:val="22"/>
              </w:rPr>
            </w:pPr>
          </w:p>
        </w:tc>
        <w:tc>
          <w:tcPr>
            <w:tcW w:w="990" w:type="dxa"/>
            <w:tcBorders>
              <w:bottom w:val="nil"/>
            </w:tcBorders>
          </w:tcPr>
          <w:p w14:paraId="44EDD022" w14:textId="77777777" w:rsidR="00250CE6" w:rsidRPr="006A5F84" w:rsidRDefault="00250CE6" w:rsidP="0047783A">
            <w:pPr>
              <w:keepLines/>
              <w:widowControl w:val="0"/>
              <w:rPr>
                <w:sz w:val="22"/>
                <w:szCs w:val="22"/>
              </w:rPr>
            </w:pPr>
          </w:p>
        </w:tc>
        <w:tc>
          <w:tcPr>
            <w:tcW w:w="99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90" w:type="dxa"/>
            <w:tcBorders>
              <w:bottom w:val="nil"/>
            </w:tcBorders>
          </w:tcPr>
          <w:p w14:paraId="5DE9D9F1" w14:textId="77777777" w:rsidR="00250CE6" w:rsidRPr="006A5F84" w:rsidRDefault="00250CE6" w:rsidP="0047783A">
            <w:pPr>
              <w:keepLines/>
              <w:widowControl w:val="0"/>
              <w:jc w:val="center"/>
              <w:rPr>
                <w:sz w:val="22"/>
                <w:szCs w:val="22"/>
              </w:rPr>
            </w:pPr>
          </w:p>
        </w:tc>
        <w:tc>
          <w:tcPr>
            <w:tcW w:w="990"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11493B">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85" w:type="dxa"/>
          </w:tcPr>
          <w:p w14:paraId="17A3107D" w14:textId="77777777" w:rsidR="00250CE6" w:rsidRPr="006A5F84" w:rsidRDefault="00250CE6" w:rsidP="0047783A">
            <w:pPr>
              <w:keepLines/>
              <w:widowControl w:val="0"/>
              <w:rPr>
                <w:sz w:val="22"/>
                <w:szCs w:val="22"/>
              </w:rPr>
            </w:pPr>
          </w:p>
        </w:tc>
        <w:tc>
          <w:tcPr>
            <w:tcW w:w="990" w:type="dxa"/>
          </w:tcPr>
          <w:p w14:paraId="65BC548A" w14:textId="77777777" w:rsidR="00250CE6" w:rsidRPr="006A5F84" w:rsidRDefault="00250CE6" w:rsidP="0047783A">
            <w:pPr>
              <w:keepLines/>
              <w:widowControl w:val="0"/>
              <w:rPr>
                <w:sz w:val="22"/>
                <w:szCs w:val="22"/>
              </w:rPr>
            </w:pPr>
          </w:p>
        </w:tc>
        <w:tc>
          <w:tcPr>
            <w:tcW w:w="990" w:type="dxa"/>
          </w:tcPr>
          <w:p w14:paraId="050416C4" w14:textId="77777777" w:rsidR="00250CE6" w:rsidRPr="006A5F84" w:rsidRDefault="00250CE6" w:rsidP="0047783A">
            <w:pPr>
              <w:keepLines/>
              <w:widowControl w:val="0"/>
              <w:rPr>
                <w:sz w:val="22"/>
                <w:szCs w:val="22"/>
              </w:rPr>
            </w:pPr>
          </w:p>
        </w:tc>
        <w:tc>
          <w:tcPr>
            <w:tcW w:w="99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90" w:type="dxa"/>
          </w:tcPr>
          <w:p w14:paraId="7DC41CA9" w14:textId="77777777" w:rsidR="00250CE6" w:rsidRPr="006A5F84" w:rsidRDefault="00250CE6" w:rsidP="0047783A">
            <w:pPr>
              <w:keepLines/>
              <w:widowControl w:val="0"/>
              <w:jc w:val="center"/>
              <w:rPr>
                <w:sz w:val="22"/>
                <w:szCs w:val="22"/>
              </w:rPr>
            </w:pPr>
          </w:p>
        </w:tc>
        <w:tc>
          <w:tcPr>
            <w:tcW w:w="990"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11493B">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85" w:type="dxa"/>
          </w:tcPr>
          <w:p w14:paraId="07CEF71E" w14:textId="77777777" w:rsidR="005A3AB2" w:rsidRPr="006A5F84" w:rsidRDefault="005A3AB2" w:rsidP="0047783A">
            <w:pPr>
              <w:keepLines/>
              <w:widowControl w:val="0"/>
              <w:rPr>
                <w:sz w:val="22"/>
                <w:szCs w:val="22"/>
              </w:rPr>
            </w:pPr>
          </w:p>
        </w:tc>
        <w:tc>
          <w:tcPr>
            <w:tcW w:w="990" w:type="dxa"/>
          </w:tcPr>
          <w:p w14:paraId="29EAE116" w14:textId="77777777" w:rsidR="005A3AB2" w:rsidRPr="006A5F84" w:rsidRDefault="005A3AB2" w:rsidP="0047783A">
            <w:pPr>
              <w:keepLines/>
              <w:widowControl w:val="0"/>
              <w:rPr>
                <w:sz w:val="22"/>
                <w:szCs w:val="22"/>
              </w:rPr>
            </w:pPr>
          </w:p>
        </w:tc>
        <w:tc>
          <w:tcPr>
            <w:tcW w:w="990" w:type="dxa"/>
          </w:tcPr>
          <w:p w14:paraId="32C9E2C2" w14:textId="77777777" w:rsidR="005A3AB2" w:rsidRPr="006A5F84" w:rsidRDefault="005A3AB2" w:rsidP="0047783A">
            <w:pPr>
              <w:keepLines/>
              <w:widowControl w:val="0"/>
              <w:rPr>
                <w:sz w:val="22"/>
                <w:szCs w:val="22"/>
              </w:rPr>
            </w:pPr>
          </w:p>
        </w:tc>
        <w:tc>
          <w:tcPr>
            <w:tcW w:w="99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90" w:type="dxa"/>
          </w:tcPr>
          <w:p w14:paraId="7B97C18E" w14:textId="77777777" w:rsidR="005A3AB2" w:rsidRPr="006A5F84" w:rsidRDefault="005A3AB2" w:rsidP="0047783A">
            <w:pPr>
              <w:keepLines/>
              <w:widowControl w:val="0"/>
              <w:jc w:val="center"/>
              <w:rPr>
                <w:sz w:val="22"/>
                <w:szCs w:val="22"/>
              </w:rPr>
            </w:pPr>
          </w:p>
        </w:tc>
        <w:tc>
          <w:tcPr>
            <w:tcW w:w="990"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11493B">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85" w:type="dxa"/>
          </w:tcPr>
          <w:p w14:paraId="4BAEDEFD" w14:textId="77777777" w:rsidR="0052694A" w:rsidRPr="006A5F84" w:rsidRDefault="0052694A" w:rsidP="0047783A">
            <w:pPr>
              <w:keepLines/>
              <w:widowControl w:val="0"/>
              <w:rPr>
                <w:sz w:val="22"/>
                <w:szCs w:val="22"/>
              </w:rPr>
            </w:pPr>
            <w:r w:rsidRPr="006A5F84">
              <w:t>%</w:t>
            </w:r>
          </w:p>
        </w:tc>
        <w:tc>
          <w:tcPr>
            <w:tcW w:w="990" w:type="dxa"/>
          </w:tcPr>
          <w:p w14:paraId="0EAD70F2" w14:textId="77777777" w:rsidR="0052694A" w:rsidRPr="006A5F84" w:rsidRDefault="0052694A" w:rsidP="0047783A">
            <w:pPr>
              <w:keepLines/>
              <w:widowControl w:val="0"/>
              <w:rPr>
                <w:sz w:val="22"/>
                <w:szCs w:val="22"/>
              </w:rPr>
            </w:pPr>
            <w:r w:rsidRPr="006A5F84">
              <w:t>%</w:t>
            </w:r>
          </w:p>
        </w:tc>
        <w:tc>
          <w:tcPr>
            <w:tcW w:w="990" w:type="dxa"/>
          </w:tcPr>
          <w:p w14:paraId="2ED2B002" w14:textId="77777777" w:rsidR="0052694A" w:rsidRPr="006A5F84" w:rsidRDefault="0052694A" w:rsidP="0047783A">
            <w:pPr>
              <w:keepLines/>
              <w:widowControl w:val="0"/>
              <w:rPr>
                <w:sz w:val="22"/>
                <w:szCs w:val="22"/>
              </w:rPr>
            </w:pPr>
            <w:r w:rsidRPr="006A5F84">
              <w:t>%</w:t>
            </w:r>
          </w:p>
        </w:tc>
        <w:tc>
          <w:tcPr>
            <w:tcW w:w="99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9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90"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A26D30">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185FDF" w14:textId="77777777" w:rsidR="00A26D30" w:rsidRPr="006A5F84" w:rsidRDefault="00A26D30">
      <w:r w:rsidRPr="006A5F84">
        <w:separator/>
      </w:r>
    </w:p>
  </w:endnote>
  <w:endnote w:type="continuationSeparator" w:id="0">
    <w:p w14:paraId="1AB26168" w14:textId="77777777" w:rsidR="00A26D30" w:rsidRPr="006A5F84" w:rsidRDefault="00A26D3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ED684" w14:textId="77777777" w:rsidR="00A26D30" w:rsidRPr="006A5F84" w:rsidRDefault="00A26D30">
      <w:r w:rsidRPr="006A5F84">
        <w:separator/>
      </w:r>
    </w:p>
  </w:footnote>
  <w:footnote w:type="continuationSeparator" w:id="0">
    <w:p w14:paraId="5BA120BF" w14:textId="77777777" w:rsidR="00A26D30" w:rsidRPr="006A5F84" w:rsidRDefault="00A26D30">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C8D6606" w14:textId="77777777" w:rsidR="00C61F8F" w:rsidRPr="00B67CBA" w:rsidRDefault="00C61F8F" w:rsidP="00C61F8F">
      <w:pPr>
        <w:spacing w:after="60"/>
      </w:pPr>
      <w:r w:rsidRPr="00B67CBA">
        <w:rPr>
          <w:rStyle w:val="FootnoteReference"/>
        </w:rPr>
        <w:footnoteRef/>
      </w:r>
      <w:r w:rsidRPr="00B67CBA">
        <w:t xml:space="preserve"> Last year=last accounting year for which the entity's accounts have been closed.</w:t>
      </w:r>
    </w:p>
  </w:footnote>
  <w:footnote w:id="6">
    <w:p w14:paraId="678FD61C" w14:textId="77777777" w:rsidR="00C61F8F" w:rsidRPr="00B67CBA" w:rsidRDefault="00C61F8F" w:rsidP="00C61F8F">
      <w:pPr>
        <w:spacing w:after="60"/>
      </w:pPr>
      <w:r w:rsidRPr="00B67CBA">
        <w:rPr>
          <w:rStyle w:val="FootnoteReference"/>
        </w:rPr>
        <w:footnoteRef/>
      </w:r>
      <w:r w:rsidRPr="00B67CBA">
        <w:t xml:space="preserve"> Amounts entered in the ‘Average’ column must be the mathematical average of the amounts entered in the three preceding columns of the same row.</w:t>
      </w:r>
    </w:p>
  </w:footnote>
  <w:footnote w:id="7">
    <w:p w14:paraId="1415D986" w14:textId="77777777" w:rsidR="00C61F8F" w:rsidRPr="00B67CBA" w:rsidRDefault="00C61F8F" w:rsidP="00C61F8F">
      <w:pPr>
        <w:spacing w:after="60"/>
      </w:pPr>
      <w:r w:rsidRPr="00B67CBA">
        <w:rPr>
          <w:rStyle w:val="FootnoteReference"/>
        </w:rPr>
        <w:footnoteRef/>
      </w:r>
      <w:r w:rsidRPr="00B67CBA">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6B65C6D1" w14:textId="07A6F0D0" w:rsidR="00850B24" w:rsidRPr="006A5F84" w:rsidRDefault="00850B24"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1">
    <w:p w14:paraId="3A8941B4" w14:textId="4FDED2D8" w:rsidR="00850B24" w:rsidRPr="006A5F84" w:rsidRDefault="00850B24"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2">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C12DCA"/>
    <w:multiLevelType w:val="hybridMultilevel"/>
    <w:tmpl w:val="A602140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46484226">
    <w:abstractNumId w:val="8"/>
  </w:num>
  <w:num w:numId="2" w16cid:durableId="826631224">
    <w:abstractNumId w:val="19"/>
  </w:num>
  <w:num w:numId="3" w16cid:durableId="369771548">
    <w:abstractNumId w:val="7"/>
  </w:num>
  <w:num w:numId="4" w16cid:durableId="1022316198">
    <w:abstractNumId w:val="10"/>
  </w:num>
  <w:num w:numId="5" w16cid:durableId="1131022001">
    <w:abstractNumId w:val="21"/>
  </w:num>
  <w:num w:numId="6" w16cid:durableId="1921869809">
    <w:abstractNumId w:val="6"/>
  </w:num>
  <w:num w:numId="7" w16cid:durableId="807824524">
    <w:abstractNumId w:val="3"/>
  </w:num>
  <w:num w:numId="8" w16cid:durableId="637220971">
    <w:abstractNumId w:val="0"/>
  </w:num>
  <w:num w:numId="9" w16cid:durableId="2121753184">
    <w:abstractNumId w:val="11"/>
  </w:num>
  <w:num w:numId="10" w16cid:durableId="1377043312">
    <w:abstractNumId w:val="2"/>
  </w:num>
  <w:num w:numId="11" w16cid:durableId="1939747429">
    <w:abstractNumId w:val="18"/>
  </w:num>
  <w:num w:numId="12" w16cid:durableId="1213037283">
    <w:abstractNumId w:val="9"/>
  </w:num>
  <w:num w:numId="13" w16cid:durableId="2121992161">
    <w:abstractNumId w:val="4"/>
  </w:num>
  <w:num w:numId="14" w16cid:durableId="1572932415">
    <w:abstractNumId w:val="16"/>
  </w:num>
  <w:num w:numId="15" w16cid:durableId="1766149177">
    <w:abstractNumId w:val="17"/>
  </w:num>
  <w:num w:numId="16" w16cid:durableId="531845631">
    <w:abstractNumId w:val="5"/>
  </w:num>
  <w:num w:numId="17" w16cid:durableId="1625766082">
    <w:abstractNumId w:val="13"/>
  </w:num>
  <w:num w:numId="18" w16cid:durableId="63530966">
    <w:abstractNumId w:val="15"/>
  </w:num>
  <w:num w:numId="19" w16cid:durableId="408888443">
    <w:abstractNumId w:val="14"/>
  </w:num>
  <w:num w:numId="20" w16cid:durableId="1076393631">
    <w:abstractNumId w:val="12"/>
  </w:num>
  <w:num w:numId="21" w16cid:durableId="2007588940">
    <w:abstractNumId w:val="22"/>
  </w:num>
  <w:num w:numId="22" w16cid:durableId="117113723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4D9"/>
    <w:rsid w:val="00094A81"/>
    <w:rsid w:val="000950E5"/>
    <w:rsid w:val="000A1A71"/>
    <w:rsid w:val="000A3B36"/>
    <w:rsid w:val="000A7A2C"/>
    <w:rsid w:val="000B0983"/>
    <w:rsid w:val="000B1236"/>
    <w:rsid w:val="000B2058"/>
    <w:rsid w:val="000B79F6"/>
    <w:rsid w:val="000C4AE6"/>
    <w:rsid w:val="000C5BA8"/>
    <w:rsid w:val="000C5EC0"/>
    <w:rsid w:val="000C5F7E"/>
    <w:rsid w:val="000D24E3"/>
    <w:rsid w:val="000D2B44"/>
    <w:rsid w:val="000D40DB"/>
    <w:rsid w:val="000E7B75"/>
    <w:rsid w:val="000F0E8C"/>
    <w:rsid w:val="000F1339"/>
    <w:rsid w:val="000F5EDD"/>
    <w:rsid w:val="000F5F5F"/>
    <w:rsid w:val="00101456"/>
    <w:rsid w:val="00103348"/>
    <w:rsid w:val="00103913"/>
    <w:rsid w:val="00111B28"/>
    <w:rsid w:val="0011493B"/>
    <w:rsid w:val="00115916"/>
    <w:rsid w:val="00115A3D"/>
    <w:rsid w:val="00121DE4"/>
    <w:rsid w:val="0012677D"/>
    <w:rsid w:val="001302A7"/>
    <w:rsid w:val="001316DB"/>
    <w:rsid w:val="001320DF"/>
    <w:rsid w:val="00135218"/>
    <w:rsid w:val="001363C6"/>
    <w:rsid w:val="0014659F"/>
    <w:rsid w:val="00150767"/>
    <w:rsid w:val="001515E4"/>
    <w:rsid w:val="001536B3"/>
    <w:rsid w:val="0015485A"/>
    <w:rsid w:val="00157C6D"/>
    <w:rsid w:val="00157DEE"/>
    <w:rsid w:val="001645AC"/>
    <w:rsid w:val="00164F15"/>
    <w:rsid w:val="0016604C"/>
    <w:rsid w:val="00166DA9"/>
    <w:rsid w:val="001766D9"/>
    <w:rsid w:val="001801FE"/>
    <w:rsid w:val="00181980"/>
    <w:rsid w:val="001839FB"/>
    <w:rsid w:val="00187194"/>
    <w:rsid w:val="00187253"/>
    <w:rsid w:val="001932AF"/>
    <w:rsid w:val="001937B4"/>
    <w:rsid w:val="001954BC"/>
    <w:rsid w:val="001A6C79"/>
    <w:rsid w:val="001B5454"/>
    <w:rsid w:val="001B549A"/>
    <w:rsid w:val="001B79B8"/>
    <w:rsid w:val="001C790A"/>
    <w:rsid w:val="001D0532"/>
    <w:rsid w:val="001D20C7"/>
    <w:rsid w:val="001D26D8"/>
    <w:rsid w:val="001D339B"/>
    <w:rsid w:val="001D3994"/>
    <w:rsid w:val="001D5642"/>
    <w:rsid w:val="001E4648"/>
    <w:rsid w:val="001F03A6"/>
    <w:rsid w:val="001F3517"/>
    <w:rsid w:val="001F410B"/>
    <w:rsid w:val="001F5421"/>
    <w:rsid w:val="002012E1"/>
    <w:rsid w:val="00201A46"/>
    <w:rsid w:val="00211229"/>
    <w:rsid w:val="00211E0F"/>
    <w:rsid w:val="00216F0D"/>
    <w:rsid w:val="002209F1"/>
    <w:rsid w:val="00220BF7"/>
    <w:rsid w:val="002210D9"/>
    <w:rsid w:val="00221EDA"/>
    <w:rsid w:val="00224C44"/>
    <w:rsid w:val="00225CDC"/>
    <w:rsid w:val="00227A8C"/>
    <w:rsid w:val="00235053"/>
    <w:rsid w:val="002426D3"/>
    <w:rsid w:val="002442B7"/>
    <w:rsid w:val="002455C7"/>
    <w:rsid w:val="00247507"/>
    <w:rsid w:val="00250CE6"/>
    <w:rsid w:val="0025137A"/>
    <w:rsid w:val="0025230D"/>
    <w:rsid w:val="002560BB"/>
    <w:rsid w:val="002561C8"/>
    <w:rsid w:val="002575C0"/>
    <w:rsid w:val="00263D1A"/>
    <w:rsid w:val="0026542C"/>
    <w:rsid w:val="00267F66"/>
    <w:rsid w:val="00271700"/>
    <w:rsid w:val="00272A7B"/>
    <w:rsid w:val="00272CA1"/>
    <w:rsid w:val="002750DA"/>
    <w:rsid w:val="0028364A"/>
    <w:rsid w:val="00283CDB"/>
    <w:rsid w:val="00284018"/>
    <w:rsid w:val="00285EA7"/>
    <w:rsid w:val="00290561"/>
    <w:rsid w:val="00291017"/>
    <w:rsid w:val="00294190"/>
    <w:rsid w:val="002A0041"/>
    <w:rsid w:val="002A3D51"/>
    <w:rsid w:val="002B22E3"/>
    <w:rsid w:val="002B6401"/>
    <w:rsid w:val="002C0B2A"/>
    <w:rsid w:val="002C45E3"/>
    <w:rsid w:val="002C4912"/>
    <w:rsid w:val="002C649A"/>
    <w:rsid w:val="002D0CE1"/>
    <w:rsid w:val="002D1FCC"/>
    <w:rsid w:val="002D26F0"/>
    <w:rsid w:val="002D2FC0"/>
    <w:rsid w:val="002D59A9"/>
    <w:rsid w:val="002D6EED"/>
    <w:rsid w:val="002E064D"/>
    <w:rsid w:val="002E3CB4"/>
    <w:rsid w:val="002E61B7"/>
    <w:rsid w:val="002F1222"/>
    <w:rsid w:val="002F673D"/>
    <w:rsid w:val="003067CF"/>
    <w:rsid w:val="0031517B"/>
    <w:rsid w:val="003177E7"/>
    <w:rsid w:val="00322263"/>
    <w:rsid w:val="003308C6"/>
    <w:rsid w:val="00330F7E"/>
    <w:rsid w:val="00330FEE"/>
    <w:rsid w:val="0033212F"/>
    <w:rsid w:val="00335E06"/>
    <w:rsid w:val="003366C7"/>
    <w:rsid w:val="003409B8"/>
    <w:rsid w:val="003413A8"/>
    <w:rsid w:val="00342540"/>
    <w:rsid w:val="00347075"/>
    <w:rsid w:val="00347B7E"/>
    <w:rsid w:val="003502E9"/>
    <w:rsid w:val="00351351"/>
    <w:rsid w:val="00360344"/>
    <w:rsid w:val="003613D2"/>
    <w:rsid w:val="00371851"/>
    <w:rsid w:val="00371960"/>
    <w:rsid w:val="00371F01"/>
    <w:rsid w:val="003721AD"/>
    <w:rsid w:val="00372540"/>
    <w:rsid w:val="00374C87"/>
    <w:rsid w:val="00376642"/>
    <w:rsid w:val="00376CCD"/>
    <w:rsid w:val="00384BAB"/>
    <w:rsid w:val="00385FFC"/>
    <w:rsid w:val="00387514"/>
    <w:rsid w:val="00387C56"/>
    <w:rsid w:val="003925E9"/>
    <w:rsid w:val="0039262C"/>
    <w:rsid w:val="003C4B2D"/>
    <w:rsid w:val="003C7266"/>
    <w:rsid w:val="003D1BFC"/>
    <w:rsid w:val="003D200F"/>
    <w:rsid w:val="003D2078"/>
    <w:rsid w:val="003D3CAA"/>
    <w:rsid w:val="003D7611"/>
    <w:rsid w:val="003E7C71"/>
    <w:rsid w:val="003F0370"/>
    <w:rsid w:val="003F2FA4"/>
    <w:rsid w:val="003F3B51"/>
    <w:rsid w:val="003F4547"/>
    <w:rsid w:val="003F78F3"/>
    <w:rsid w:val="003F7AF5"/>
    <w:rsid w:val="003F7DB7"/>
    <w:rsid w:val="0040023A"/>
    <w:rsid w:val="0040221E"/>
    <w:rsid w:val="0040384D"/>
    <w:rsid w:val="0040595A"/>
    <w:rsid w:val="00406AC8"/>
    <w:rsid w:val="004072FA"/>
    <w:rsid w:val="004127F1"/>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6E78"/>
    <w:rsid w:val="00487DA9"/>
    <w:rsid w:val="0049088E"/>
    <w:rsid w:val="00492720"/>
    <w:rsid w:val="004930FF"/>
    <w:rsid w:val="00494168"/>
    <w:rsid w:val="004A0140"/>
    <w:rsid w:val="004A101E"/>
    <w:rsid w:val="004A7ED9"/>
    <w:rsid w:val="004B0A5B"/>
    <w:rsid w:val="004B17C6"/>
    <w:rsid w:val="004B7AA4"/>
    <w:rsid w:val="004C0021"/>
    <w:rsid w:val="004C1F15"/>
    <w:rsid w:val="004C35B5"/>
    <w:rsid w:val="004C51DD"/>
    <w:rsid w:val="004D1728"/>
    <w:rsid w:val="004D2FD8"/>
    <w:rsid w:val="004D45D1"/>
    <w:rsid w:val="004D5730"/>
    <w:rsid w:val="004F0604"/>
    <w:rsid w:val="004F5C57"/>
    <w:rsid w:val="004F7F94"/>
    <w:rsid w:val="005005D7"/>
    <w:rsid w:val="00501FF0"/>
    <w:rsid w:val="00512586"/>
    <w:rsid w:val="00514DE7"/>
    <w:rsid w:val="00516552"/>
    <w:rsid w:val="00516D71"/>
    <w:rsid w:val="005219A3"/>
    <w:rsid w:val="0052694A"/>
    <w:rsid w:val="00535826"/>
    <w:rsid w:val="00536B4A"/>
    <w:rsid w:val="00537189"/>
    <w:rsid w:val="005567F3"/>
    <w:rsid w:val="00556923"/>
    <w:rsid w:val="005631B8"/>
    <w:rsid w:val="005634B2"/>
    <w:rsid w:val="00565E46"/>
    <w:rsid w:val="005672B7"/>
    <w:rsid w:val="005703D0"/>
    <w:rsid w:val="0057099C"/>
    <w:rsid w:val="00575CB0"/>
    <w:rsid w:val="0057671E"/>
    <w:rsid w:val="00582894"/>
    <w:rsid w:val="00586D6C"/>
    <w:rsid w:val="00587205"/>
    <w:rsid w:val="00590145"/>
    <w:rsid w:val="00591F23"/>
    <w:rsid w:val="005933F5"/>
    <w:rsid w:val="00593550"/>
    <w:rsid w:val="005A3AB2"/>
    <w:rsid w:val="005B2018"/>
    <w:rsid w:val="005C0EA1"/>
    <w:rsid w:val="005C78BC"/>
    <w:rsid w:val="005D72F7"/>
    <w:rsid w:val="005E5555"/>
    <w:rsid w:val="005F3C51"/>
    <w:rsid w:val="005F4F89"/>
    <w:rsid w:val="005F62D0"/>
    <w:rsid w:val="005F7E20"/>
    <w:rsid w:val="00601A79"/>
    <w:rsid w:val="00604B09"/>
    <w:rsid w:val="00612611"/>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43C8"/>
    <w:rsid w:val="006C513D"/>
    <w:rsid w:val="006C6899"/>
    <w:rsid w:val="006D2991"/>
    <w:rsid w:val="006D3BA1"/>
    <w:rsid w:val="006E0D16"/>
    <w:rsid w:val="006E4B07"/>
    <w:rsid w:val="006E56FD"/>
    <w:rsid w:val="006E6880"/>
    <w:rsid w:val="006F43E5"/>
    <w:rsid w:val="00711C72"/>
    <w:rsid w:val="00712329"/>
    <w:rsid w:val="0071243A"/>
    <w:rsid w:val="00724D0C"/>
    <w:rsid w:val="0073450F"/>
    <w:rsid w:val="00734DC6"/>
    <w:rsid w:val="0073546D"/>
    <w:rsid w:val="0075384B"/>
    <w:rsid w:val="00760195"/>
    <w:rsid w:val="00761F96"/>
    <w:rsid w:val="007625F7"/>
    <w:rsid w:val="00763B1C"/>
    <w:rsid w:val="007666CD"/>
    <w:rsid w:val="00773081"/>
    <w:rsid w:val="00776BF7"/>
    <w:rsid w:val="007775D4"/>
    <w:rsid w:val="00777E99"/>
    <w:rsid w:val="00782060"/>
    <w:rsid w:val="007828D9"/>
    <w:rsid w:val="007878EF"/>
    <w:rsid w:val="00792A1B"/>
    <w:rsid w:val="007A0045"/>
    <w:rsid w:val="007B65DB"/>
    <w:rsid w:val="007C0BDD"/>
    <w:rsid w:val="007C1656"/>
    <w:rsid w:val="007C75E0"/>
    <w:rsid w:val="007D5FA2"/>
    <w:rsid w:val="007E0A2D"/>
    <w:rsid w:val="007E0CD5"/>
    <w:rsid w:val="007E1C81"/>
    <w:rsid w:val="007E3D5F"/>
    <w:rsid w:val="007F6802"/>
    <w:rsid w:val="008000C8"/>
    <w:rsid w:val="00806CE0"/>
    <w:rsid w:val="00811F58"/>
    <w:rsid w:val="0081418B"/>
    <w:rsid w:val="00814B15"/>
    <w:rsid w:val="00816E8F"/>
    <w:rsid w:val="008227A5"/>
    <w:rsid w:val="00822E7E"/>
    <w:rsid w:val="008272ED"/>
    <w:rsid w:val="0082768A"/>
    <w:rsid w:val="008431A6"/>
    <w:rsid w:val="00850B24"/>
    <w:rsid w:val="00853F9D"/>
    <w:rsid w:val="0085667F"/>
    <w:rsid w:val="00857883"/>
    <w:rsid w:val="00860D03"/>
    <w:rsid w:val="008617F3"/>
    <w:rsid w:val="00870FD6"/>
    <w:rsid w:val="008710C3"/>
    <w:rsid w:val="00876399"/>
    <w:rsid w:val="00877008"/>
    <w:rsid w:val="00880085"/>
    <w:rsid w:val="008808CB"/>
    <w:rsid w:val="008833EA"/>
    <w:rsid w:val="008847D1"/>
    <w:rsid w:val="00885882"/>
    <w:rsid w:val="008859E6"/>
    <w:rsid w:val="00892CE9"/>
    <w:rsid w:val="008934F5"/>
    <w:rsid w:val="00894615"/>
    <w:rsid w:val="008A048D"/>
    <w:rsid w:val="008A39B7"/>
    <w:rsid w:val="008C4E79"/>
    <w:rsid w:val="008C5A40"/>
    <w:rsid w:val="008C5DAA"/>
    <w:rsid w:val="008C6CF4"/>
    <w:rsid w:val="008C7630"/>
    <w:rsid w:val="008E40E2"/>
    <w:rsid w:val="008F1A76"/>
    <w:rsid w:val="008F3866"/>
    <w:rsid w:val="009037C3"/>
    <w:rsid w:val="00906770"/>
    <w:rsid w:val="009143FD"/>
    <w:rsid w:val="00914FFB"/>
    <w:rsid w:val="00916145"/>
    <w:rsid w:val="00920A51"/>
    <w:rsid w:val="00922542"/>
    <w:rsid w:val="009251E3"/>
    <w:rsid w:val="0093582A"/>
    <w:rsid w:val="00935844"/>
    <w:rsid w:val="00935B62"/>
    <w:rsid w:val="00941448"/>
    <w:rsid w:val="00942609"/>
    <w:rsid w:val="0094670B"/>
    <w:rsid w:val="009473A5"/>
    <w:rsid w:val="00951374"/>
    <w:rsid w:val="009551FE"/>
    <w:rsid w:val="00957BA8"/>
    <w:rsid w:val="009676C2"/>
    <w:rsid w:val="00980A42"/>
    <w:rsid w:val="00985F1E"/>
    <w:rsid w:val="00986672"/>
    <w:rsid w:val="009911C7"/>
    <w:rsid w:val="00993D6E"/>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0E65"/>
    <w:rsid w:val="009F136E"/>
    <w:rsid w:val="009F267F"/>
    <w:rsid w:val="009F3126"/>
    <w:rsid w:val="009F4A34"/>
    <w:rsid w:val="009F7D5F"/>
    <w:rsid w:val="00A00F5F"/>
    <w:rsid w:val="00A0264D"/>
    <w:rsid w:val="00A039CA"/>
    <w:rsid w:val="00A10403"/>
    <w:rsid w:val="00A11F12"/>
    <w:rsid w:val="00A1746F"/>
    <w:rsid w:val="00A246CD"/>
    <w:rsid w:val="00A26D30"/>
    <w:rsid w:val="00A3576A"/>
    <w:rsid w:val="00A42BA0"/>
    <w:rsid w:val="00A45A0D"/>
    <w:rsid w:val="00A512A5"/>
    <w:rsid w:val="00A512C9"/>
    <w:rsid w:val="00A539E4"/>
    <w:rsid w:val="00A56B96"/>
    <w:rsid w:val="00A62073"/>
    <w:rsid w:val="00A63E3C"/>
    <w:rsid w:val="00A665A2"/>
    <w:rsid w:val="00A737C5"/>
    <w:rsid w:val="00A75650"/>
    <w:rsid w:val="00A824E9"/>
    <w:rsid w:val="00A845B1"/>
    <w:rsid w:val="00A8623A"/>
    <w:rsid w:val="00A90875"/>
    <w:rsid w:val="00A90AA4"/>
    <w:rsid w:val="00A96448"/>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50B5"/>
    <w:rsid w:val="00AE1F7D"/>
    <w:rsid w:val="00AE5192"/>
    <w:rsid w:val="00AE6600"/>
    <w:rsid w:val="00AE7D13"/>
    <w:rsid w:val="00AF4052"/>
    <w:rsid w:val="00AF47CA"/>
    <w:rsid w:val="00B07102"/>
    <w:rsid w:val="00B1165D"/>
    <w:rsid w:val="00B17A53"/>
    <w:rsid w:val="00B2499C"/>
    <w:rsid w:val="00B253B3"/>
    <w:rsid w:val="00B277E4"/>
    <w:rsid w:val="00B300BA"/>
    <w:rsid w:val="00B30528"/>
    <w:rsid w:val="00B3168E"/>
    <w:rsid w:val="00B349D7"/>
    <w:rsid w:val="00B34C65"/>
    <w:rsid w:val="00B411AC"/>
    <w:rsid w:val="00B44B08"/>
    <w:rsid w:val="00B44DC5"/>
    <w:rsid w:val="00B4772C"/>
    <w:rsid w:val="00B51209"/>
    <w:rsid w:val="00B56928"/>
    <w:rsid w:val="00B569B1"/>
    <w:rsid w:val="00B60E33"/>
    <w:rsid w:val="00B61910"/>
    <w:rsid w:val="00B61CED"/>
    <w:rsid w:val="00B63280"/>
    <w:rsid w:val="00B70C0E"/>
    <w:rsid w:val="00B7329A"/>
    <w:rsid w:val="00B80DE8"/>
    <w:rsid w:val="00B8161D"/>
    <w:rsid w:val="00B82CFC"/>
    <w:rsid w:val="00B84EBC"/>
    <w:rsid w:val="00B87DFE"/>
    <w:rsid w:val="00B90C14"/>
    <w:rsid w:val="00B94B07"/>
    <w:rsid w:val="00B95E2A"/>
    <w:rsid w:val="00B965CD"/>
    <w:rsid w:val="00B9691D"/>
    <w:rsid w:val="00BA70CB"/>
    <w:rsid w:val="00BB2075"/>
    <w:rsid w:val="00BB2989"/>
    <w:rsid w:val="00BB56D3"/>
    <w:rsid w:val="00BC3B08"/>
    <w:rsid w:val="00BC3B75"/>
    <w:rsid w:val="00BC6222"/>
    <w:rsid w:val="00BC69BF"/>
    <w:rsid w:val="00BD201F"/>
    <w:rsid w:val="00BD3371"/>
    <w:rsid w:val="00BD7584"/>
    <w:rsid w:val="00BD75FF"/>
    <w:rsid w:val="00BE5741"/>
    <w:rsid w:val="00BE5DA4"/>
    <w:rsid w:val="00BF1A9A"/>
    <w:rsid w:val="00BF3467"/>
    <w:rsid w:val="00C03688"/>
    <w:rsid w:val="00C05753"/>
    <w:rsid w:val="00C07848"/>
    <w:rsid w:val="00C12AF0"/>
    <w:rsid w:val="00C13C29"/>
    <w:rsid w:val="00C17310"/>
    <w:rsid w:val="00C2192F"/>
    <w:rsid w:val="00C23DE3"/>
    <w:rsid w:val="00C302E1"/>
    <w:rsid w:val="00C3235B"/>
    <w:rsid w:val="00C34E40"/>
    <w:rsid w:val="00C36B55"/>
    <w:rsid w:val="00C41328"/>
    <w:rsid w:val="00C417A4"/>
    <w:rsid w:val="00C41919"/>
    <w:rsid w:val="00C41E0B"/>
    <w:rsid w:val="00C57B8F"/>
    <w:rsid w:val="00C61312"/>
    <w:rsid w:val="00C61F8F"/>
    <w:rsid w:val="00C6387A"/>
    <w:rsid w:val="00C71093"/>
    <w:rsid w:val="00C720C8"/>
    <w:rsid w:val="00C729B4"/>
    <w:rsid w:val="00C74C27"/>
    <w:rsid w:val="00C75CCE"/>
    <w:rsid w:val="00C778A1"/>
    <w:rsid w:val="00C82C48"/>
    <w:rsid w:val="00C864E5"/>
    <w:rsid w:val="00C86724"/>
    <w:rsid w:val="00C92434"/>
    <w:rsid w:val="00C94727"/>
    <w:rsid w:val="00CA1354"/>
    <w:rsid w:val="00CA6C68"/>
    <w:rsid w:val="00CB5186"/>
    <w:rsid w:val="00CC57EC"/>
    <w:rsid w:val="00CC7DE2"/>
    <w:rsid w:val="00CD7F25"/>
    <w:rsid w:val="00CE4D8F"/>
    <w:rsid w:val="00CE5C02"/>
    <w:rsid w:val="00CF05FE"/>
    <w:rsid w:val="00CF2A8A"/>
    <w:rsid w:val="00CF2DE2"/>
    <w:rsid w:val="00CF30C4"/>
    <w:rsid w:val="00CF5D66"/>
    <w:rsid w:val="00CF6CFA"/>
    <w:rsid w:val="00D02E23"/>
    <w:rsid w:val="00D0611C"/>
    <w:rsid w:val="00D243E7"/>
    <w:rsid w:val="00D24469"/>
    <w:rsid w:val="00D24893"/>
    <w:rsid w:val="00D312D2"/>
    <w:rsid w:val="00D3706B"/>
    <w:rsid w:val="00D37E70"/>
    <w:rsid w:val="00D42267"/>
    <w:rsid w:val="00D43612"/>
    <w:rsid w:val="00D46C74"/>
    <w:rsid w:val="00D52CBF"/>
    <w:rsid w:val="00D5731E"/>
    <w:rsid w:val="00D576CA"/>
    <w:rsid w:val="00D6027D"/>
    <w:rsid w:val="00D61400"/>
    <w:rsid w:val="00D64597"/>
    <w:rsid w:val="00D662AA"/>
    <w:rsid w:val="00D66F04"/>
    <w:rsid w:val="00D678AC"/>
    <w:rsid w:val="00D71AF3"/>
    <w:rsid w:val="00D71EF0"/>
    <w:rsid w:val="00D75213"/>
    <w:rsid w:val="00D77DFC"/>
    <w:rsid w:val="00D83D1B"/>
    <w:rsid w:val="00D90043"/>
    <w:rsid w:val="00D93C63"/>
    <w:rsid w:val="00D95523"/>
    <w:rsid w:val="00D95DBC"/>
    <w:rsid w:val="00D979C6"/>
    <w:rsid w:val="00DA084E"/>
    <w:rsid w:val="00DA237A"/>
    <w:rsid w:val="00DA4AB8"/>
    <w:rsid w:val="00DC328B"/>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435"/>
    <w:rsid w:val="00E123DB"/>
    <w:rsid w:val="00E13CDE"/>
    <w:rsid w:val="00E14817"/>
    <w:rsid w:val="00E2190B"/>
    <w:rsid w:val="00E2682A"/>
    <w:rsid w:val="00E2698B"/>
    <w:rsid w:val="00E27678"/>
    <w:rsid w:val="00E340A7"/>
    <w:rsid w:val="00E34208"/>
    <w:rsid w:val="00E37290"/>
    <w:rsid w:val="00E37A55"/>
    <w:rsid w:val="00E41C6F"/>
    <w:rsid w:val="00E450CA"/>
    <w:rsid w:val="00E52467"/>
    <w:rsid w:val="00E52D98"/>
    <w:rsid w:val="00E54B1B"/>
    <w:rsid w:val="00E54E90"/>
    <w:rsid w:val="00E571E1"/>
    <w:rsid w:val="00E60A37"/>
    <w:rsid w:val="00E62221"/>
    <w:rsid w:val="00E62923"/>
    <w:rsid w:val="00E649E3"/>
    <w:rsid w:val="00E730A5"/>
    <w:rsid w:val="00E732B3"/>
    <w:rsid w:val="00E811F3"/>
    <w:rsid w:val="00E85F91"/>
    <w:rsid w:val="00E95A8D"/>
    <w:rsid w:val="00EA6281"/>
    <w:rsid w:val="00EA753C"/>
    <w:rsid w:val="00EB0DA5"/>
    <w:rsid w:val="00EB2414"/>
    <w:rsid w:val="00EB2768"/>
    <w:rsid w:val="00EB66AF"/>
    <w:rsid w:val="00EB78F4"/>
    <w:rsid w:val="00EC6822"/>
    <w:rsid w:val="00EE0135"/>
    <w:rsid w:val="00EE0ED9"/>
    <w:rsid w:val="00EE23B1"/>
    <w:rsid w:val="00EE2E55"/>
    <w:rsid w:val="00EE6F93"/>
    <w:rsid w:val="00EF0687"/>
    <w:rsid w:val="00EF1C05"/>
    <w:rsid w:val="00EF3666"/>
    <w:rsid w:val="00EF3951"/>
    <w:rsid w:val="00EF6426"/>
    <w:rsid w:val="00F02006"/>
    <w:rsid w:val="00F0574A"/>
    <w:rsid w:val="00F318B3"/>
    <w:rsid w:val="00F330B9"/>
    <w:rsid w:val="00F332C3"/>
    <w:rsid w:val="00F33A99"/>
    <w:rsid w:val="00F35F84"/>
    <w:rsid w:val="00F429F7"/>
    <w:rsid w:val="00F4528C"/>
    <w:rsid w:val="00F46A42"/>
    <w:rsid w:val="00F563B4"/>
    <w:rsid w:val="00F56D4C"/>
    <w:rsid w:val="00F61F0B"/>
    <w:rsid w:val="00F658F3"/>
    <w:rsid w:val="00F676D0"/>
    <w:rsid w:val="00F67C74"/>
    <w:rsid w:val="00F71EC1"/>
    <w:rsid w:val="00F75C4B"/>
    <w:rsid w:val="00F761F5"/>
    <w:rsid w:val="00F76DE8"/>
    <w:rsid w:val="00F8016B"/>
    <w:rsid w:val="00F804E1"/>
    <w:rsid w:val="00F830BE"/>
    <w:rsid w:val="00F85790"/>
    <w:rsid w:val="00F85BAF"/>
    <w:rsid w:val="00F86280"/>
    <w:rsid w:val="00F874CE"/>
    <w:rsid w:val="00F87F88"/>
    <w:rsid w:val="00F90A9F"/>
    <w:rsid w:val="00F91DF6"/>
    <w:rsid w:val="00F95715"/>
    <w:rsid w:val="00F962E3"/>
    <w:rsid w:val="00FA3F66"/>
    <w:rsid w:val="00FA4292"/>
    <w:rsid w:val="00FB2706"/>
    <w:rsid w:val="00FB3374"/>
    <w:rsid w:val="00FB67DE"/>
    <w:rsid w:val="00FB711C"/>
    <w:rsid w:val="00FB7C83"/>
    <w:rsid w:val="00FC441F"/>
    <w:rsid w:val="00FD23CD"/>
    <w:rsid w:val="00FD68B9"/>
    <w:rsid w:val="00FD6CB9"/>
    <w:rsid w:val="00FE3081"/>
    <w:rsid w:val="00FE3E3B"/>
    <w:rsid w:val="00FE7D87"/>
    <w:rsid w:val="00FF346A"/>
    <w:rsid w:val="00FF6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ListParagraph">
    <w:name w:val="List Paragraph"/>
    <w:basedOn w:val="Normal"/>
    <w:uiPriority w:val="34"/>
    <w:qFormat/>
    <w:rsid w:val="00F85BAF"/>
    <w:pPr>
      <w:spacing w:after="89" w:line="248" w:lineRule="auto"/>
      <w:ind w:left="720" w:hanging="10"/>
      <w:contextualSpacing/>
      <w:jc w:val="both"/>
    </w:pPr>
    <w:rPr>
      <w:snapToGrid/>
      <w:color w:val="000000"/>
      <w:kern w:val="2"/>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72894">
      <w:bodyDiv w:val="1"/>
      <w:marLeft w:val="0"/>
      <w:marRight w:val="0"/>
      <w:marTop w:val="0"/>
      <w:marBottom w:val="0"/>
      <w:divBdr>
        <w:top w:val="none" w:sz="0" w:space="0" w:color="auto"/>
        <w:left w:val="none" w:sz="0" w:space="0" w:color="auto"/>
        <w:bottom w:val="none" w:sz="0" w:space="0" w:color="auto"/>
        <w:right w:val="none" w:sz="0" w:space="0" w:color="auto"/>
      </w:divBdr>
    </w:div>
    <w:div w:id="483207847">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anctionsmap.eu"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36PNQURX5RKK-1756048454-200742</_dlc_DocId>
    <_dlc_DocIdUrl xmlns="65e037ea-5baf-40e5-a049-24e64701385b">
      <Url>https://eumm.sharepoint.com/sites/PROCUREMENTDocumentCenter/_layouts/15/DocIdRedir.aspx?ID=36PNQURX5RKK-1756048454-200742</Url>
      <Description>36PNQURX5RKK-1756048454-200742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686631DB-F318-4ACD-8B2F-77511174F3BD}">
  <ds:schemaRefs>
    <ds:schemaRef ds:uri="http://schemas.microsoft.com/sharepoint/events"/>
  </ds:schemaRefs>
</ds:datastoreItem>
</file>

<file path=customXml/itemProps3.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4.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5.xml><?xml version="1.0" encoding="utf-8"?>
<ds:datastoreItem xmlns:ds="http://schemas.openxmlformats.org/officeDocument/2006/customXml" ds:itemID="{8FBEC023-7B71-478C-9A6A-3D3028FBC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674</TotalTime>
  <Pages>12</Pages>
  <Words>2231</Words>
  <Characters>12718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Eduard Daniel Toma</cp:lastModifiedBy>
  <cp:revision>154</cp:revision>
  <cp:lastPrinted>2012-09-24T09:39:00Z</cp:lastPrinted>
  <dcterms:created xsi:type="dcterms:W3CDTF">2018-12-18T11:43:00Z</dcterms:created>
  <dcterms:modified xsi:type="dcterms:W3CDTF">2024-05-30T10:37:00Z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0x0101009F92F771D5A077459C42AD7B93AED61F</vt:lpwstr>
  </property>
  <property fmtid="{D5CDD505-2E9C-101B-9397-08002B2CF9AE}" pid="4" name="MSIP_Label_14169fa8-0828-4399-a237-bbf0c9c80af7_Enabled">
    <vt:lpwstr>true</vt:lpwstr>
  </property>
  <property fmtid="{D5CDD505-2E9C-101B-9397-08002B2CF9AE}" pid="5" name="MSIP_Label_14169fa8-0828-4399-a237-bbf0c9c80af7_SetDate">
    <vt:lpwstr>2022-10-18T07:57:04Z</vt:lpwstr>
  </property>
  <property fmtid="{D5CDD505-2E9C-101B-9397-08002B2CF9AE}" pid="6" name="MSIP_Label_14169fa8-0828-4399-a237-bbf0c9c80af7_Method">
    <vt:lpwstr>Standard</vt:lpwstr>
  </property>
  <property fmtid="{D5CDD505-2E9C-101B-9397-08002B2CF9AE}" pid="7" name="MSIP_Label_14169fa8-0828-4399-a237-bbf0c9c80af7_Name">
    <vt:lpwstr>defa4170-0d19-0005-0004-bc88714345d2</vt:lpwstr>
  </property>
  <property fmtid="{D5CDD505-2E9C-101B-9397-08002B2CF9AE}" pid="8" name="MSIP_Label_14169fa8-0828-4399-a237-bbf0c9c80af7_SiteId">
    <vt:lpwstr>a8b768c0-5b61-453e-9b93-5ec9175e38b6</vt:lpwstr>
  </property>
  <property fmtid="{D5CDD505-2E9C-101B-9397-08002B2CF9AE}" pid="9" name="MSIP_Label_14169fa8-0828-4399-a237-bbf0c9c80af7_ActionId">
    <vt:lpwstr>5928030f-9330-4f2d-abd8-d6c6230c6e1a</vt:lpwstr>
  </property>
  <property fmtid="{D5CDD505-2E9C-101B-9397-08002B2CF9AE}" pid="10" name="MSIP_Label_14169fa8-0828-4399-a237-bbf0c9c80af7_ContentBits">
    <vt:lpwstr>0</vt:lpwstr>
  </property>
  <property fmtid="{D5CDD505-2E9C-101B-9397-08002B2CF9AE}" pid="11" name="_dlc_DocIdItemGuid">
    <vt:lpwstr>cf71e4f5-46f3-4818-9114-86d20354762f</vt:lpwstr>
  </property>
</Properties>
</file>