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C6245" w14:textId="04B3E5C8" w:rsidR="00857484" w:rsidRDefault="00857484" w:rsidP="00E84BFB">
      <w:pPr>
        <w:pStyle w:val="Heading1"/>
        <w:numPr>
          <w:ilvl w:val="0"/>
          <w:numId w:val="0"/>
        </w:numPr>
        <w:tabs>
          <w:tab w:val="left" w:pos="2268"/>
        </w:tabs>
        <w:rPr>
          <w:rFonts w:ascii="Times New Roman" w:hAnsi="Times New Roman"/>
          <w:i/>
          <w:sz w:val="22"/>
          <w:szCs w:val="22"/>
          <w:lang w:val="en-GB"/>
        </w:rPr>
      </w:pPr>
      <w:bookmarkStart w:id="0" w:name="_Toc42488098"/>
    </w:p>
    <w:p w14:paraId="40914734" w14:textId="7A44A49F" w:rsidR="00E84BFB" w:rsidRPr="00556938" w:rsidRDefault="00E84BFB" w:rsidP="00E84BFB">
      <w:pPr>
        <w:pStyle w:val="Heading1"/>
        <w:numPr>
          <w:ilvl w:val="0"/>
          <w:numId w:val="0"/>
        </w:numPr>
        <w:tabs>
          <w:tab w:val="left" w:pos="2268"/>
        </w:tabs>
        <w:rPr>
          <w:rFonts w:ascii="Times New Roman" w:hAnsi="Times New Roman"/>
          <w:sz w:val="22"/>
          <w:szCs w:val="22"/>
          <w:lang w:val="en-GB"/>
        </w:rPr>
      </w:pPr>
      <w:r w:rsidRPr="00556938">
        <w:rPr>
          <w:rFonts w:ascii="Times New Roman" w:hAnsi="Times New Roman"/>
          <w:i/>
          <w:sz w:val="22"/>
          <w:szCs w:val="22"/>
          <w:lang w:val="en-GB"/>
        </w:rPr>
        <w:t>ANNEX II + III :</w:t>
      </w:r>
      <w:r w:rsidRPr="00556938">
        <w:rPr>
          <w:rFonts w:ascii="Times New Roman" w:hAnsi="Times New Roman"/>
          <w:i/>
          <w:sz w:val="22"/>
          <w:szCs w:val="22"/>
          <w:lang w:val="en-GB"/>
        </w:rPr>
        <w:tab/>
        <w:t xml:space="preserve"> </w:t>
      </w:r>
      <w:r w:rsidRPr="00556938">
        <w:rPr>
          <w:rFonts w:ascii="Times New Roman" w:hAnsi="Times New Roman"/>
          <w:sz w:val="22"/>
          <w:szCs w:val="22"/>
          <w:lang w:val="en-GB"/>
        </w:rPr>
        <w:t>TECHNICAL SPECIFICATIONS</w:t>
      </w:r>
      <w:bookmarkEnd w:id="0"/>
      <w:r w:rsidRPr="00556938">
        <w:rPr>
          <w:rFonts w:ascii="Times New Roman" w:hAnsi="Times New Roman"/>
          <w:sz w:val="22"/>
          <w:szCs w:val="22"/>
          <w:lang w:val="en-GB"/>
        </w:rPr>
        <w:t xml:space="preserve"> + TECHNICAL OFFER</w:t>
      </w:r>
    </w:p>
    <w:p w14:paraId="206571FB" w14:textId="77777777" w:rsidR="00E84BFB" w:rsidRPr="00556938" w:rsidRDefault="00E84BFB" w:rsidP="00E84BFB">
      <w:pPr>
        <w:spacing w:after="0"/>
        <w:ind w:left="567" w:hanging="567"/>
        <w:rPr>
          <w:rFonts w:ascii="Times New Roman" w:hAnsi="Times New Roman"/>
          <w:sz w:val="22"/>
          <w:szCs w:val="22"/>
          <w:lang w:val="en-GB"/>
        </w:rPr>
      </w:pPr>
    </w:p>
    <w:p w14:paraId="6ED266B9" w14:textId="57232AFF" w:rsidR="00E84BFB" w:rsidRPr="00556938" w:rsidRDefault="00E84BFB" w:rsidP="00E84BFB">
      <w:pPr>
        <w:tabs>
          <w:tab w:val="right" w:pos="14459"/>
        </w:tabs>
        <w:jc w:val="both"/>
        <w:outlineLvl w:val="0"/>
        <w:rPr>
          <w:rFonts w:ascii="Times New Roman" w:hAnsi="Times New Roman"/>
          <w:b/>
          <w:sz w:val="22"/>
          <w:szCs w:val="22"/>
          <w:lang w:val="en-GB"/>
        </w:rPr>
      </w:pPr>
      <w:r w:rsidRPr="00556938">
        <w:rPr>
          <w:rFonts w:ascii="Times New Roman" w:hAnsi="Times New Roman"/>
          <w:b/>
          <w:sz w:val="22"/>
          <w:szCs w:val="22"/>
          <w:lang w:val="en-GB"/>
        </w:rPr>
        <w:t xml:space="preserve">Contract title: Supply of Observation </w:t>
      </w:r>
      <w:r w:rsidR="00233F7D">
        <w:rPr>
          <w:rFonts w:ascii="Times New Roman" w:hAnsi="Times New Roman"/>
          <w:b/>
          <w:sz w:val="22"/>
          <w:szCs w:val="22"/>
          <w:lang w:val="en-GB"/>
        </w:rPr>
        <w:t xml:space="preserve">and Patrolling </w:t>
      </w:r>
      <w:r w:rsidRPr="00556938">
        <w:rPr>
          <w:rFonts w:ascii="Times New Roman" w:hAnsi="Times New Roman"/>
          <w:b/>
          <w:sz w:val="22"/>
          <w:szCs w:val="22"/>
          <w:lang w:val="en-GB"/>
        </w:rPr>
        <w:t>Equipment</w:t>
      </w:r>
      <w:r w:rsidRPr="00556938">
        <w:rPr>
          <w:rFonts w:ascii="Times New Roman" w:hAnsi="Times New Roman"/>
          <w:b/>
          <w:sz w:val="22"/>
          <w:szCs w:val="22"/>
          <w:lang w:val="en-GB"/>
        </w:rPr>
        <w:tab/>
        <w:t>p 1 /…</w:t>
      </w:r>
    </w:p>
    <w:p w14:paraId="18BBBE6C" w14:textId="503A3C87" w:rsidR="00E84BFB" w:rsidRPr="00556938" w:rsidRDefault="00E84BFB" w:rsidP="00E84BFB">
      <w:pPr>
        <w:tabs>
          <w:tab w:val="left" w:pos="7491"/>
        </w:tabs>
        <w:rPr>
          <w:rFonts w:ascii="Times New Roman" w:hAnsi="Times New Roman"/>
          <w:b/>
          <w:sz w:val="22"/>
          <w:szCs w:val="22"/>
          <w:lang w:val="en-GB"/>
        </w:rPr>
      </w:pPr>
      <w:r w:rsidRPr="00556938">
        <w:rPr>
          <w:rFonts w:ascii="Times New Roman" w:hAnsi="Times New Roman"/>
          <w:b/>
          <w:sz w:val="22"/>
          <w:szCs w:val="22"/>
          <w:lang w:val="en-GB"/>
        </w:rPr>
        <w:t>Publication reference :</w:t>
      </w:r>
      <w:r w:rsidRPr="00556938">
        <w:rPr>
          <w:rFonts w:ascii="Times New Roman" w:hAnsi="Times New Roman"/>
          <w:sz w:val="22"/>
          <w:szCs w:val="22"/>
          <w:lang w:val="en-GB"/>
        </w:rPr>
        <w:t xml:space="preserve"> &lt;</w:t>
      </w:r>
      <w:r w:rsidR="002069CB">
        <w:rPr>
          <w:rFonts w:ascii="Times New Roman" w:hAnsi="Times New Roman"/>
          <w:sz w:val="22"/>
          <w:szCs w:val="22"/>
          <w:lang w:val="en-GB"/>
        </w:rPr>
        <w:t>EUMM-24-</w:t>
      </w:r>
      <w:r w:rsidR="00C604CB">
        <w:rPr>
          <w:rFonts w:ascii="Times New Roman" w:hAnsi="Times New Roman"/>
          <w:sz w:val="22"/>
          <w:szCs w:val="22"/>
          <w:lang w:val="en-GB"/>
        </w:rPr>
        <w:t>9295</w:t>
      </w:r>
      <w:r w:rsidRPr="00556938">
        <w:rPr>
          <w:rFonts w:ascii="Times New Roman" w:hAnsi="Times New Roman"/>
          <w:sz w:val="22"/>
          <w:szCs w:val="22"/>
          <w:lang w:val="en-GB"/>
        </w:rPr>
        <w:t>&gt;</w:t>
      </w:r>
    </w:p>
    <w:p w14:paraId="325E5024" w14:textId="77777777" w:rsidR="00E84BFB" w:rsidRPr="00556938" w:rsidRDefault="00E84BFB" w:rsidP="00E84BFB">
      <w:pPr>
        <w:spacing w:after="0"/>
        <w:ind w:left="567" w:hanging="567"/>
        <w:rPr>
          <w:rFonts w:ascii="Times New Roman" w:hAnsi="Times New Roman"/>
          <w:b/>
          <w:sz w:val="22"/>
          <w:szCs w:val="22"/>
          <w:lang w:val="en-GB"/>
        </w:rPr>
      </w:pPr>
      <w:r w:rsidRPr="00556938">
        <w:rPr>
          <w:rFonts w:ascii="Times New Roman" w:hAnsi="Times New Roman"/>
          <w:b/>
          <w:sz w:val="22"/>
          <w:szCs w:val="22"/>
          <w:lang w:val="en-GB"/>
        </w:rPr>
        <w:t>Columns 1-2 should be completed by the Contracting Authority</w:t>
      </w:r>
    </w:p>
    <w:p w14:paraId="67354074" w14:textId="77777777" w:rsidR="00E84BFB" w:rsidRPr="00556938" w:rsidRDefault="00E84BFB" w:rsidP="00E84BFB">
      <w:pPr>
        <w:spacing w:after="0"/>
        <w:ind w:left="567" w:hanging="567"/>
        <w:rPr>
          <w:rFonts w:ascii="Times New Roman" w:hAnsi="Times New Roman"/>
          <w:b/>
          <w:sz w:val="22"/>
          <w:szCs w:val="22"/>
          <w:lang w:val="en-GB"/>
        </w:rPr>
      </w:pPr>
      <w:r w:rsidRPr="00556938">
        <w:rPr>
          <w:rFonts w:ascii="Times New Roman" w:hAnsi="Times New Roman"/>
          <w:b/>
          <w:sz w:val="22"/>
          <w:szCs w:val="22"/>
          <w:lang w:val="en-GB"/>
        </w:rPr>
        <w:t>Columns 3-4 should be completed by the tenderer</w:t>
      </w:r>
    </w:p>
    <w:p w14:paraId="00F69802" w14:textId="77777777" w:rsidR="00E84BFB" w:rsidRPr="00556938" w:rsidRDefault="00E84BFB" w:rsidP="00E84BFB">
      <w:pPr>
        <w:rPr>
          <w:rFonts w:ascii="Times New Roman" w:hAnsi="Times New Roman"/>
          <w:b/>
          <w:sz w:val="22"/>
          <w:szCs w:val="22"/>
          <w:lang w:val="en-GB"/>
        </w:rPr>
      </w:pPr>
      <w:r w:rsidRPr="00556938">
        <w:rPr>
          <w:rFonts w:ascii="Times New Roman" w:hAnsi="Times New Roman"/>
          <w:b/>
          <w:sz w:val="22"/>
          <w:szCs w:val="22"/>
          <w:lang w:val="en-GB"/>
        </w:rPr>
        <w:t xml:space="preserve">Column 5 is reserved for the evaluation committee </w:t>
      </w:r>
    </w:p>
    <w:p w14:paraId="0F322D7E" w14:textId="77777777" w:rsidR="00E84BFB" w:rsidRPr="00556938" w:rsidRDefault="00E84BFB" w:rsidP="00E84BFB">
      <w:pPr>
        <w:ind w:left="567" w:hanging="567"/>
        <w:rPr>
          <w:rFonts w:ascii="Times New Roman" w:hAnsi="Times New Roman"/>
          <w:sz w:val="22"/>
          <w:szCs w:val="22"/>
          <w:lang w:val="en-GB"/>
        </w:rPr>
      </w:pPr>
      <w:r w:rsidRPr="00556938">
        <w:rPr>
          <w:rFonts w:ascii="Times New Roman" w:hAnsi="Times New Roman"/>
          <w:sz w:val="22"/>
          <w:szCs w:val="22"/>
          <w:lang w:val="en-GB"/>
        </w:rPr>
        <w:t>Annex III - the Contractor's technical offer</w:t>
      </w:r>
    </w:p>
    <w:p w14:paraId="1307E70F" w14:textId="77777777" w:rsidR="00E84BFB" w:rsidRPr="00556938" w:rsidRDefault="00E84BFB" w:rsidP="00E84BFB">
      <w:pPr>
        <w:ind w:left="567" w:hanging="567"/>
        <w:rPr>
          <w:rFonts w:ascii="Times New Roman" w:hAnsi="Times New Roman"/>
          <w:sz w:val="22"/>
          <w:szCs w:val="22"/>
          <w:lang w:val="en-GB"/>
        </w:rPr>
      </w:pPr>
      <w:r w:rsidRPr="00556938">
        <w:rPr>
          <w:rFonts w:ascii="Times New Roman" w:hAnsi="Times New Roman"/>
          <w:sz w:val="22"/>
          <w:szCs w:val="22"/>
          <w:lang w:val="en-GB"/>
        </w:rPr>
        <w:t xml:space="preserve">The tenderers are requested to complete the template on the next pages: </w:t>
      </w:r>
    </w:p>
    <w:p w14:paraId="3137F6D7" w14:textId="77777777" w:rsidR="00E84BFB" w:rsidRPr="00556938" w:rsidRDefault="00E84BFB" w:rsidP="007B6EF7">
      <w:pPr>
        <w:numPr>
          <w:ilvl w:val="0"/>
          <w:numId w:val="1"/>
        </w:numPr>
        <w:spacing w:after="0"/>
        <w:jc w:val="both"/>
        <w:rPr>
          <w:rFonts w:ascii="Times New Roman" w:hAnsi="Times New Roman"/>
          <w:sz w:val="22"/>
          <w:szCs w:val="22"/>
          <w:lang w:val="en-GB"/>
        </w:rPr>
      </w:pPr>
      <w:r w:rsidRPr="00556938">
        <w:rPr>
          <w:rFonts w:ascii="Times New Roman" w:hAnsi="Times New Roman"/>
          <w:sz w:val="22"/>
          <w:szCs w:val="22"/>
          <w:lang w:val="en-GB"/>
        </w:rPr>
        <w:t xml:space="preserve">Column 2 is completed by the Contracting Authority shows the required specifications (not to be modified by the tenderer), </w:t>
      </w:r>
    </w:p>
    <w:p w14:paraId="4B0563C5" w14:textId="77777777" w:rsidR="00E84BFB" w:rsidRPr="00556938" w:rsidRDefault="00E84BFB" w:rsidP="007B6EF7">
      <w:pPr>
        <w:numPr>
          <w:ilvl w:val="0"/>
          <w:numId w:val="1"/>
        </w:numPr>
        <w:spacing w:after="0"/>
        <w:jc w:val="both"/>
        <w:rPr>
          <w:rFonts w:ascii="Times New Roman" w:hAnsi="Times New Roman"/>
          <w:sz w:val="22"/>
          <w:szCs w:val="22"/>
          <w:lang w:val="en-GB"/>
        </w:rPr>
      </w:pPr>
      <w:r w:rsidRPr="00556938">
        <w:rPr>
          <w:rFonts w:ascii="Times New Roman" w:hAnsi="Times New Roman"/>
          <w:sz w:val="22"/>
          <w:szCs w:val="22"/>
          <w:lang w:val="en-GB"/>
        </w:rPr>
        <w:t xml:space="preserve">Column 3 is to be filled in by the tenderer and must detail what is offered (for example the words “compliant” or “yes” are not sufficient)  </w:t>
      </w:r>
    </w:p>
    <w:p w14:paraId="28D14D9A" w14:textId="77777777" w:rsidR="00E84BFB" w:rsidRPr="00556938" w:rsidRDefault="00E84BFB" w:rsidP="007B6EF7">
      <w:pPr>
        <w:numPr>
          <w:ilvl w:val="0"/>
          <w:numId w:val="1"/>
        </w:numPr>
        <w:spacing w:after="0"/>
        <w:jc w:val="both"/>
        <w:rPr>
          <w:rFonts w:ascii="Times New Roman" w:hAnsi="Times New Roman"/>
          <w:sz w:val="22"/>
          <w:szCs w:val="22"/>
          <w:lang w:val="en-GB"/>
        </w:rPr>
      </w:pPr>
      <w:r w:rsidRPr="00556938">
        <w:rPr>
          <w:rFonts w:ascii="Times New Roman" w:hAnsi="Times New Roman"/>
          <w:sz w:val="22"/>
          <w:szCs w:val="22"/>
          <w:lang w:val="en-GB"/>
        </w:rPr>
        <w:t>Column 4 allows the tenderer to make comments on its proposed supply and to make eventual references to the documentation</w:t>
      </w:r>
    </w:p>
    <w:p w14:paraId="009AE49E" w14:textId="77777777" w:rsidR="00E84BFB" w:rsidRPr="00556938" w:rsidRDefault="00E84BFB" w:rsidP="00E84BFB">
      <w:pPr>
        <w:jc w:val="both"/>
        <w:rPr>
          <w:rFonts w:ascii="Times New Roman" w:hAnsi="Times New Roman"/>
          <w:sz w:val="22"/>
          <w:szCs w:val="22"/>
          <w:lang w:val="en-GB"/>
        </w:rPr>
      </w:pPr>
      <w:r w:rsidRPr="00556938">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1412271" w14:textId="77777777" w:rsidR="00E84BFB" w:rsidRPr="00556938" w:rsidRDefault="00E84BFB" w:rsidP="00E84BFB">
      <w:pPr>
        <w:ind w:left="567" w:hanging="567"/>
        <w:jc w:val="both"/>
        <w:rPr>
          <w:rFonts w:ascii="Times New Roman" w:hAnsi="Times New Roman"/>
          <w:sz w:val="22"/>
          <w:szCs w:val="22"/>
          <w:lang w:val="en-GB"/>
        </w:rPr>
      </w:pPr>
      <w:r w:rsidRPr="00556938">
        <w:rPr>
          <w:rFonts w:ascii="Times New Roman" w:hAnsi="Times New Roman"/>
          <w:sz w:val="22"/>
          <w:szCs w:val="22"/>
          <w:lang w:val="en-GB"/>
        </w:rPr>
        <w:t>The offer must be clear enough to allow the evaluators to make an easy comparison between the requested specifications and the offered</w:t>
      </w:r>
      <w:r w:rsidRPr="00556938">
        <w:rPr>
          <w:rFonts w:ascii="Times New Roman" w:hAnsi="Times New Roman"/>
          <w:b/>
          <w:sz w:val="22"/>
          <w:szCs w:val="22"/>
          <w:lang w:val="en-GB"/>
        </w:rPr>
        <w:t xml:space="preserve"> </w:t>
      </w:r>
      <w:r w:rsidRPr="00556938">
        <w:rPr>
          <w:rFonts w:ascii="Times New Roman" w:hAnsi="Times New Roman"/>
          <w:sz w:val="22"/>
          <w:szCs w:val="22"/>
          <w:lang w:val="en-GB"/>
        </w:rPr>
        <w:t>specifications.</w:t>
      </w:r>
    </w:p>
    <w:p w14:paraId="26D29880" w14:textId="0E5C26F4" w:rsidR="00044825" w:rsidRDefault="00044825" w:rsidP="00E84BFB">
      <w:pPr>
        <w:rPr>
          <w:lang w:val="en-GB"/>
        </w:rPr>
      </w:pPr>
    </w:p>
    <w:p w14:paraId="74ADC820" w14:textId="77777777" w:rsidR="00745C77" w:rsidRDefault="00745C77" w:rsidP="00E84BFB">
      <w:pPr>
        <w:rPr>
          <w:b/>
          <w:bCs/>
          <w:color w:val="FF0000"/>
          <w:sz w:val="24"/>
          <w:szCs w:val="24"/>
          <w:lang w:val="en-GB"/>
        </w:rPr>
      </w:pPr>
      <w:r w:rsidRPr="00745C77">
        <w:rPr>
          <w:b/>
          <w:bCs/>
          <w:color w:val="FF0000"/>
          <w:sz w:val="24"/>
          <w:szCs w:val="24"/>
          <w:lang w:val="en-GB"/>
        </w:rPr>
        <w:t xml:space="preserve">NOTE: </w:t>
      </w:r>
    </w:p>
    <w:p w14:paraId="113F60A8" w14:textId="34303ECD" w:rsidR="00044825" w:rsidRDefault="00745C77" w:rsidP="00E84BFB">
      <w:pPr>
        <w:rPr>
          <w:b/>
          <w:bCs/>
          <w:color w:val="FF0000"/>
          <w:sz w:val="24"/>
          <w:szCs w:val="24"/>
          <w:lang w:val="en-GB"/>
        </w:rPr>
      </w:pPr>
      <w:r w:rsidRPr="00745C77">
        <w:rPr>
          <w:b/>
          <w:bCs/>
          <w:color w:val="FF0000"/>
          <w:sz w:val="24"/>
          <w:szCs w:val="24"/>
          <w:lang w:val="en-GB"/>
        </w:rPr>
        <w:t>For the items that need end-user certificate awarded tenderer must provide all information required for the import to Georgia.</w:t>
      </w:r>
    </w:p>
    <w:p w14:paraId="6BBFB70C" w14:textId="77777777" w:rsidR="009D5EFD" w:rsidRDefault="009D5EFD" w:rsidP="00E84BFB">
      <w:pPr>
        <w:rPr>
          <w:b/>
          <w:bCs/>
          <w:color w:val="FF0000"/>
          <w:sz w:val="24"/>
          <w:szCs w:val="24"/>
          <w:lang w:val="en-GB"/>
        </w:rPr>
      </w:pPr>
    </w:p>
    <w:p w14:paraId="498EEAA7" w14:textId="77777777" w:rsidR="009D5EFD" w:rsidRPr="00D80159" w:rsidRDefault="009D5EFD">
      <w:pPr>
        <w:rPr>
          <w:lang w:val="en-US"/>
        </w:rPr>
      </w:pPr>
      <w:r w:rsidRPr="00D80159">
        <w:rPr>
          <w:lang w:val="en-US"/>
        </w:rPr>
        <w:br w:type="page"/>
      </w:r>
    </w:p>
    <w:tbl>
      <w:tblPr>
        <w:tblW w:w="1531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379"/>
        <w:gridCol w:w="3260"/>
        <w:gridCol w:w="2268"/>
        <w:gridCol w:w="2268"/>
      </w:tblGrid>
      <w:tr w:rsidR="009D5EFD" w:rsidRPr="00BA7CCB" w14:paraId="0C1395B6" w14:textId="77777777" w:rsidTr="00D9467C">
        <w:trPr>
          <w:trHeight w:val="496"/>
          <w:tblHeader/>
        </w:trPr>
        <w:tc>
          <w:tcPr>
            <w:tcW w:w="15310" w:type="dxa"/>
            <w:gridSpan w:val="5"/>
            <w:shd w:val="pct5" w:color="auto" w:fill="FFFFFF"/>
          </w:tcPr>
          <w:p w14:paraId="2600E9BC" w14:textId="0B795A6E"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lastRenderedPageBreak/>
              <w:t xml:space="preserve">Lot 1: </w:t>
            </w:r>
            <w:r>
              <w:rPr>
                <w:rFonts w:ascii="Times New Roman" w:hAnsi="Times New Roman"/>
                <w:b/>
                <w:sz w:val="22"/>
                <w:szCs w:val="22"/>
                <w:lang w:val="en-GB"/>
              </w:rPr>
              <w:t>Thermal Imaging binoculars</w:t>
            </w:r>
          </w:p>
        </w:tc>
      </w:tr>
      <w:tr w:rsidR="009D5EFD" w:rsidRPr="00BA7CCB" w14:paraId="44040F17" w14:textId="77777777" w:rsidTr="00D9467C">
        <w:trPr>
          <w:trHeight w:val="879"/>
          <w:tblHeader/>
        </w:trPr>
        <w:tc>
          <w:tcPr>
            <w:tcW w:w="1135" w:type="dxa"/>
            <w:shd w:val="pct5" w:color="auto" w:fill="FFFFFF"/>
          </w:tcPr>
          <w:p w14:paraId="6663145F" w14:textId="77777777" w:rsidR="009D5EFD" w:rsidRPr="00BA7CCB" w:rsidRDefault="009D5EFD" w:rsidP="00D9467C">
            <w:pPr>
              <w:jc w:val="center"/>
              <w:rPr>
                <w:rFonts w:ascii="Times New Roman" w:hAnsi="Times New Roman"/>
                <w:b/>
                <w:sz w:val="22"/>
                <w:szCs w:val="22"/>
              </w:rPr>
            </w:pPr>
            <w:r w:rsidRPr="00BA7CCB">
              <w:rPr>
                <w:rFonts w:ascii="Times New Roman" w:hAnsi="Times New Roman"/>
                <w:b/>
                <w:sz w:val="22"/>
                <w:szCs w:val="22"/>
              </w:rPr>
              <w:t>1.</w:t>
            </w:r>
          </w:p>
          <w:p w14:paraId="021175A1" w14:textId="77777777" w:rsidR="009D5EFD" w:rsidRPr="00BA7CCB" w:rsidRDefault="009D5EFD" w:rsidP="00D9467C">
            <w:pPr>
              <w:jc w:val="center"/>
              <w:rPr>
                <w:rFonts w:ascii="Times New Roman" w:hAnsi="Times New Roman"/>
                <w:b/>
                <w:sz w:val="22"/>
                <w:szCs w:val="22"/>
                <w:highlight w:val="green"/>
              </w:rPr>
            </w:pPr>
            <w:r w:rsidRPr="00BA7CCB">
              <w:rPr>
                <w:rFonts w:ascii="Times New Roman" w:hAnsi="Times New Roman"/>
                <w:b/>
                <w:sz w:val="22"/>
                <w:szCs w:val="22"/>
              </w:rPr>
              <w:t>Item Number</w:t>
            </w:r>
          </w:p>
        </w:tc>
        <w:tc>
          <w:tcPr>
            <w:tcW w:w="6379" w:type="dxa"/>
            <w:shd w:val="pct5" w:color="auto" w:fill="FFFFFF"/>
          </w:tcPr>
          <w:p w14:paraId="72DA514A" w14:textId="77777777" w:rsidR="009D5EFD" w:rsidRPr="00BA7CCB" w:rsidRDefault="009D5EFD" w:rsidP="00D9467C">
            <w:pPr>
              <w:jc w:val="center"/>
              <w:rPr>
                <w:rFonts w:ascii="Times New Roman" w:hAnsi="Times New Roman"/>
                <w:b/>
                <w:sz w:val="22"/>
                <w:szCs w:val="22"/>
              </w:rPr>
            </w:pPr>
            <w:r w:rsidRPr="00BA7CCB">
              <w:rPr>
                <w:rFonts w:ascii="Times New Roman" w:hAnsi="Times New Roman"/>
                <w:b/>
                <w:sz w:val="22"/>
                <w:szCs w:val="22"/>
              </w:rPr>
              <w:t>2.</w:t>
            </w:r>
          </w:p>
          <w:p w14:paraId="3C6D7FBE" w14:textId="77777777" w:rsidR="009D5EFD" w:rsidRPr="00BA7CCB" w:rsidRDefault="009D5EFD" w:rsidP="00D9467C">
            <w:pPr>
              <w:jc w:val="center"/>
              <w:rPr>
                <w:rFonts w:ascii="Times New Roman" w:hAnsi="Times New Roman"/>
                <w:b/>
                <w:sz w:val="22"/>
                <w:szCs w:val="22"/>
              </w:rPr>
            </w:pPr>
            <w:r w:rsidRPr="00BA7CCB">
              <w:rPr>
                <w:rFonts w:ascii="Times New Roman" w:hAnsi="Times New Roman"/>
                <w:b/>
                <w:sz w:val="22"/>
                <w:szCs w:val="22"/>
              </w:rPr>
              <w:t>Specifications Required</w:t>
            </w:r>
          </w:p>
        </w:tc>
        <w:tc>
          <w:tcPr>
            <w:tcW w:w="3260" w:type="dxa"/>
            <w:shd w:val="pct5" w:color="auto" w:fill="FFFFFF"/>
          </w:tcPr>
          <w:p w14:paraId="4FCA702B" w14:textId="77777777" w:rsidR="009D5EFD" w:rsidRPr="00BA7CCB" w:rsidRDefault="009D5EFD" w:rsidP="00D9467C">
            <w:pPr>
              <w:tabs>
                <w:tab w:val="left" w:pos="729"/>
              </w:tabs>
              <w:jc w:val="center"/>
              <w:rPr>
                <w:rFonts w:ascii="Times New Roman" w:hAnsi="Times New Roman"/>
                <w:b/>
                <w:sz w:val="22"/>
                <w:szCs w:val="22"/>
              </w:rPr>
            </w:pPr>
            <w:r w:rsidRPr="00BA7CCB">
              <w:rPr>
                <w:rFonts w:ascii="Times New Roman" w:hAnsi="Times New Roman"/>
                <w:b/>
                <w:sz w:val="22"/>
                <w:szCs w:val="22"/>
              </w:rPr>
              <w:t>3.</w:t>
            </w:r>
          </w:p>
          <w:p w14:paraId="243DFACA" w14:textId="77777777" w:rsidR="009D5EFD" w:rsidRPr="00BA7CCB" w:rsidRDefault="009D5EFD" w:rsidP="00D9467C">
            <w:pPr>
              <w:tabs>
                <w:tab w:val="left" w:pos="729"/>
              </w:tabs>
              <w:jc w:val="center"/>
              <w:rPr>
                <w:rFonts w:ascii="Times New Roman" w:hAnsi="Times New Roman"/>
                <w:b/>
                <w:sz w:val="22"/>
                <w:szCs w:val="22"/>
              </w:rPr>
            </w:pPr>
            <w:r w:rsidRPr="00BA7CCB">
              <w:rPr>
                <w:rFonts w:ascii="Times New Roman" w:hAnsi="Times New Roman"/>
                <w:b/>
                <w:sz w:val="22"/>
                <w:szCs w:val="22"/>
              </w:rPr>
              <w:t>Specifications Offered</w:t>
            </w:r>
          </w:p>
        </w:tc>
        <w:tc>
          <w:tcPr>
            <w:tcW w:w="2268" w:type="dxa"/>
            <w:shd w:val="pct5" w:color="auto" w:fill="FFFFFF"/>
          </w:tcPr>
          <w:p w14:paraId="78CAD0B3"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4. </w:t>
            </w:r>
          </w:p>
          <w:p w14:paraId="17B56182"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Notes, remarks, </w:t>
            </w:r>
            <w:r w:rsidRPr="00BA7CCB">
              <w:rPr>
                <w:rFonts w:ascii="Times New Roman" w:hAnsi="Times New Roman"/>
                <w:b/>
                <w:sz w:val="22"/>
                <w:szCs w:val="22"/>
                <w:lang w:val="en-GB"/>
              </w:rPr>
              <w:br/>
              <w:t>ref to documentation</w:t>
            </w:r>
          </w:p>
        </w:tc>
        <w:tc>
          <w:tcPr>
            <w:tcW w:w="2268" w:type="dxa"/>
            <w:shd w:val="pct5" w:color="auto" w:fill="FFFFFF"/>
          </w:tcPr>
          <w:p w14:paraId="246A8315"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5.</w:t>
            </w:r>
          </w:p>
          <w:p w14:paraId="253381B7"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Evaluation Committee’s notes </w:t>
            </w:r>
          </w:p>
        </w:tc>
      </w:tr>
      <w:tr w:rsidR="009D5EFD" w:rsidRPr="004E5F27" w14:paraId="5F7FC6E0" w14:textId="77777777" w:rsidTr="00D9467C">
        <w:tc>
          <w:tcPr>
            <w:tcW w:w="1135" w:type="dxa"/>
          </w:tcPr>
          <w:p w14:paraId="6AC3B560" w14:textId="77777777" w:rsidR="009D5EFD" w:rsidRPr="008B3BF0" w:rsidRDefault="009D5EFD" w:rsidP="00D9467C">
            <w:pPr>
              <w:jc w:val="center"/>
              <w:rPr>
                <w:rFonts w:asciiTheme="minorHAnsi" w:hAnsiTheme="minorHAnsi" w:cstheme="minorHAnsi"/>
                <w:b/>
                <w:sz w:val="22"/>
                <w:szCs w:val="22"/>
                <w:lang w:val="en-GB"/>
              </w:rPr>
            </w:pPr>
            <w:r>
              <w:rPr>
                <w:rFonts w:asciiTheme="minorHAnsi" w:hAnsiTheme="minorHAnsi" w:cstheme="minorHAnsi"/>
                <w:b/>
                <w:sz w:val="22"/>
                <w:szCs w:val="22"/>
                <w:lang w:val="en-GB"/>
              </w:rPr>
              <w:t>1</w:t>
            </w:r>
          </w:p>
        </w:tc>
        <w:tc>
          <w:tcPr>
            <w:tcW w:w="6379" w:type="dxa"/>
            <w:vAlign w:val="center"/>
          </w:tcPr>
          <w:p w14:paraId="711223C6" w14:textId="77777777" w:rsidR="009D5EFD" w:rsidRPr="00E84A95" w:rsidRDefault="009D5EFD" w:rsidP="00D9467C">
            <w:pPr>
              <w:spacing w:after="0"/>
              <w:rPr>
                <w:rFonts w:asciiTheme="minorHAnsi" w:hAnsiTheme="minorHAnsi" w:cstheme="minorHAnsi"/>
                <w:b/>
                <w:sz w:val="22"/>
                <w:szCs w:val="22"/>
                <w:lang w:val="en-GB"/>
              </w:rPr>
            </w:pPr>
            <w:r w:rsidRPr="00D80159">
              <w:rPr>
                <w:rFonts w:asciiTheme="minorHAnsi" w:hAnsiTheme="minorHAnsi" w:cstheme="minorHAnsi"/>
                <w:b/>
                <w:bCs/>
                <w:sz w:val="22"/>
                <w:szCs w:val="22"/>
                <w:lang w:val="en-US"/>
              </w:rPr>
              <w:t xml:space="preserve">Thermal Imaging Binoculars                                                   </w:t>
            </w:r>
            <w:r w:rsidRPr="00E84A95">
              <w:rPr>
                <w:rFonts w:asciiTheme="minorHAnsi" w:hAnsiTheme="minorHAnsi" w:cstheme="minorHAnsi"/>
                <w:b/>
                <w:sz w:val="22"/>
                <w:szCs w:val="22"/>
                <w:lang w:val="en-GB"/>
              </w:rPr>
              <w:t xml:space="preserve">QTY: </w:t>
            </w:r>
            <w:r>
              <w:rPr>
                <w:rFonts w:asciiTheme="minorHAnsi" w:hAnsiTheme="minorHAnsi" w:cstheme="minorHAnsi"/>
                <w:b/>
                <w:sz w:val="22"/>
                <w:szCs w:val="22"/>
                <w:lang w:val="en-GB"/>
              </w:rPr>
              <w:t>5</w:t>
            </w:r>
            <w:r w:rsidRPr="00E84A95">
              <w:rPr>
                <w:rFonts w:asciiTheme="minorHAnsi" w:hAnsiTheme="minorHAnsi" w:cstheme="minorHAnsi"/>
                <w:b/>
                <w:sz w:val="22"/>
                <w:szCs w:val="22"/>
                <w:lang w:val="en-GB"/>
              </w:rPr>
              <w:t xml:space="preserve"> pc </w:t>
            </w:r>
          </w:p>
          <w:p w14:paraId="5FF36574" w14:textId="77777777" w:rsidR="009D5EFD" w:rsidRPr="00E84A95" w:rsidRDefault="009D5EFD" w:rsidP="00D9467C">
            <w:pPr>
              <w:spacing w:after="0"/>
              <w:rPr>
                <w:rFonts w:asciiTheme="minorHAnsi" w:hAnsiTheme="minorHAnsi" w:cstheme="minorHAnsi"/>
                <w:b/>
                <w:sz w:val="22"/>
                <w:szCs w:val="22"/>
                <w:lang w:val="en-GB"/>
              </w:rPr>
            </w:pPr>
          </w:p>
          <w:p w14:paraId="1787FD2B" w14:textId="77777777" w:rsidR="009D5EFD" w:rsidRPr="00E84A95" w:rsidRDefault="009D5EFD" w:rsidP="00D9467C">
            <w:pPr>
              <w:spacing w:after="0"/>
              <w:rPr>
                <w:rFonts w:asciiTheme="minorHAnsi" w:hAnsiTheme="minorHAnsi" w:cstheme="minorHAnsi"/>
                <w:b/>
                <w:sz w:val="22"/>
                <w:szCs w:val="22"/>
                <w:lang w:val="en-GB"/>
              </w:rPr>
            </w:pPr>
            <w:r w:rsidRPr="00E84A95">
              <w:rPr>
                <w:rFonts w:asciiTheme="minorHAnsi" w:hAnsiTheme="minorHAnsi" w:cstheme="minorHAnsi"/>
                <w:b/>
                <w:sz w:val="22"/>
                <w:szCs w:val="22"/>
                <w:lang w:val="en-GB"/>
              </w:rPr>
              <w:t>Technical Specifications:</w:t>
            </w:r>
          </w:p>
          <w:p w14:paraId="57080EEC" w14:textId="77777777" w:rsidR="009D5EFD" w:rsidRDefault="009D5EFD" w:rsidP="00D9467C">
            <w:pPr>
              <w:numPr>
                <w:ilvl w:val="0"/>
                <w:numId w:val="2"/>
              </w:numPr>
              <w:spacing w:after="0"/>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Handheld Thermal Imaging Binocular</w:t>
            </w:r>
            <w:r>
              <w:rPr>
                <w:rFonts w:asciiTheme="minorHAnsi" w:hAnsiTheme="minorHAnsi" w:cstheme="minorHAnsi"/>
                <w:sz w:val="22"/>
                <w:szCs w:val="22"/>
                <w:lang w:val="en-GB" w:eastAsia="en-GB"/>
              </w:rPr>
              <w:t>s</w:t>
            </w:r>
          </w:p>
          <w:p w14:paraId="6B314554"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Uncooled Vox or aSi detector</w:t>
            </w:r>
          </w:p>
          <w:p w14:paraId="5C3DA04C" w14:textId="77777777" w:rsidR="009D5EFD" w:rsidRPr="00E84A95"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 xml:space="preserve">Pitch size: </w:t>
            </w:r>
            <w:r w:rsidRPr="002117C1">
              <w:rPr>
                <w:rFonts w:asciiTheme="minorHAnsi" w:hAnsiTheme="minorHAnsi" w:cstheme="minorHAnsi"/>
                <w:sz w:val="22"/>
                <w:szCs w:val="22"/>
                <w:lang w:val="en-GB" w:eastAsia="en-GB"/>
              </w:rPr>
              <w:t>1</w:t>
            </w:r>
            <w:r>
              <w:rPr>
                <w:rFonts w:asciiTheme="minorHAnsi" w:hAnsiTheme="minorHAnsi" w:cstheme="minorHAnsi"/>
                <w:sz w:val="22"/>
                <w:szCs w:val="22"/>
                <w:lang w:val="en-GB" w:eastAsia="en-GB"/>
              </w:rPr>
              <w:t>2</w:t>
            </w:r>
            <w:r w:rsidRPr="002117C1">
              <w:rPr>
                <w:rFonts w:asciiTheme="minorHAnsi" w:hAnsiTheme="minorHAnsi" w:cstheme="minorHAnsi"/>
                <w:sz w:val="22"/>
                <w:szCs w:val="22"/>
                <w:lang w:val="en-GB" w:eastAsia="en-GB"/>
              </w:rPr>
              <w:t xml:space="preserve"> μm</w:t>
            </w:r>
          </w:p>
          <w:p w14:paraId="433B7C52" w14:textId="77777777" w:rsidR="009D5EFD" w:rsidRPr="00E04969" w:rsidRDefault="009D5EFD" w:rsidP="00D9467C">
            <w:pPr>
              <w:numPr>
                <w:ilvl w:val="0"/>
                <w:numId w:val="2"/>
              </w:numPr>
              <w:spacing w:after="0"/>
              <w:rPr>
                <w:rFonts w:asciiTheme="minorHAnsi" w:hAnsiTheme="minorHAnsi" w:cstheme="minorHAnsi"/>
                <w:sz w:val="22"/>
                <w:szCs w:val="22"/>
                <w:lang w:val="en-GB" w:eastAsia="en-GB"/>
              </w:rPr>
            </w:pPr>
            <w:r w:rsidRPr="00E04969">
              <w:rPr>
                <w:rFonts w:asciiTheme="minorHAnsi" w:hAnsiTheme="minorHAnsi" w:cstheme="minorHAnsi"/>
                <w:sz w:val="22"/>
                <w:szCs w:val="22"/>
                <w:lang w:val="en-GB" w:eastAsia="en-GB"/>
              </w:rPr>
              <w:t>Waterproof (up to 1 metre)</w:t>
            </w:r>
            <w:r>
              <w:rPr>
                <w:rFonts w:asciiTheme="minorHAnsi" w:hAnsiTheme="minorHAnsi" w:cstheme="minorHAnsi"/>
                <w:sz w:val="22"/>
                <w:szCs w:val="22"/>
                <w:lang w:val="en-GB" w:eastAsia="en-GB"/>
              </w:rPr>
              <w:t xml:space="preserve"> &amp; d</w:t>
            </w:r>
            <w:r w:rsidRPr="00E04969">
              <w:rPr>
                <w:rFonts w:asciiTheme="minorHAnsi" w:hAnsiTheme="minorHAnsi" w:cstheme="minorHAnsi"/>
                <w:sz w:val="22"/>
                <w:szCs w:val="22"/>
                <w:lang w:val="en-GB" w:eastAsia="en-GB"/>
              </w:rPr>
              <w:t>ustproof (IP67)</w:t>
            </w:r>
          </w:p>
          <w:p w14:paraId="5C1D212A" w14:textId="77777777" w:rsidR="009D5EFD" w:rsidRPr="00E84A95"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Weight: m</w:t>
            </w:r>
            <w:r w:rsidRPr="00E84A95">
              <w:rPr>
                <w:rFonts w:asciiTheme="minorHAnsi" w:hAnsiTheme="minorHAnsi" w:cstheme="minorHAnsi"/>
                <w:sz w:val="22"/>
                <w:szCs w:val="22"/>
                <w:lang w:val="en-GB" w:eastAsia="en-GB"/>
              </w:rPr>
              <w:t>ax</w:t>
            </w:r>
            <w:r>
              <w:rPr>
                <w:rFonts w:asciiTheme="minorHAnsi" w:hAnsiTheme="minorHAnsi" w:cstheme="minorHAnsi"/>
                <w:sz w:val="22"/>
                <w:szCs w:val="22"/>
                <w:lang w:val="en-GB" w:eastAsia="en-GB"/>
              </w:rPr>
              <w:t>. 2000g</w:t>
            </w:r>
          </w:p>
          <w:p w14:paraId="648E3E1E" w14:textId="77777777" w:rsidR="009D5EFD" w:rsidRDefault="009D5EFD" w:rsidP="00D9467C">
            <w:pPr>
              <w:numPr>
                <w:ilvl w:val="0"/>
                <w:numId w:val="2"/>
              </w:numPr>
              <w:spacing w:after="0"/>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 xml:space="preserve">Temperature range: </w:t>
            </w:r>
            <w:r w:rsidRPr="00323392">
              <w:rPr>
                <w:rFonts w:asciiTheme="minorHAnsi" w:hAnsiTheme="minorHAnsi" w:cstheme="minorHAnsi"/>
                <w:sz w:val="22"/>
                <w:szCs w:val="22"/>
                <w:lang w:val="en-GB" w:eastAsia="en-GB"/>
              </w:rPr>
              <w:t>-30°C to +50°C</w:t>
            </w:r>
          </w:p>
          <w:p w14:paraId="3FF1FA63" w14:textId="77777777" w:rsidR="009D5EFD" w:rsidRPr="00E84A95"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Analog or digital video out connector: RCA standard connector/HDMI</w:t>
            </w:r>
          </w:p>
          <w:p w14:paraId="411F7A9C" w14:textId="77777777" w:rsidR="009D5EFD" w:rsidRPr="00E84A95"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R</w:t>
            </w:r>
            <w:r w:rsidRPr="00E84A95">
              <w:rPr>
                <w:rFonts w:asciiTheme="minorHAnsi" w:hAnsiTheme="minorHAnsi" w:cstheme="minorHAnsi"/>
                <w:sz w:val="22"/>
                <w:szCs w:val="22"/>
                <w:lang w:val="en-GB" w:eastAsia="en-GB"/>
              </w:rPr>
              <w:t xml:space="preserve">esolution: </w:t>
            </w:r>
            <w:r>
              <w:rPr>
                <w:rFonts w:asciiTheme="minorHAnsi" w:hAnsiTheme="minorHAnsi" w:cstheme="minorHAnsi"/>
                <w:sz w:val="22"/>
                <w:szCs w:val="22"/>
                <w:lang w:val="en-GB" w:eastAsia="en-GB"/>
              </w:rPr>
              <w:t xml:space="preserve">minimum </w:t>
            </w:r>
            <w:r w:rsidRPr="00E84A95">
              <w:rPr>
                <w:rFonts w:asciiTheme="minorHAnsi" w:hAnsiTheme="minorHAnsi" w:cstheme="minorHAnsi"/>
                <w:sz w:val="22"/>
                <w:szCs w:val="22"/>
                <w:lang w:val="en-GB" w:eastAsia="en-GB"/>
              </w:rPr>
              <w:t>640</w:t>
            </w:r>
            <w:r>
              <w:rPr>
                <w:rFonts w:asciiTheme="minorHAnsi" w:hAnsiTheme="minorHAnsi" w:cstheme="minorHAnsi"/>
                <w:sz w:val="22"/>
                <w:szCs w:val="22"/>
                <w:lang w:val="en-GB" w:eastAsia="en-GB"/>
              </w:rPr>
              <w:t xml:space="preserve">x480 </w:t>
            </w:r>
          </w:p>
          <w:p w14:paraId="6FAF99EC"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Focal length: 100mm</w:t>
            </w:r>
          </w:p>
          <w:p w14:paraId="3EB0D81D" w14:textId="77777777" w:rsidR="009D5EFD" w:rsidRPr="00326EDA" w:rsidRDefault="009D5EFD" w:rsidP="00D9467C">
            <w:pPr>
              <w:pStyle w:val="ListParagraph"/>
              <w:numPr>
                <w:ilvl w:val="0"/>
                <w:numId w:val="2"/>
              </w:numPr>
              <w:spacing w:after="160" w:line="252" w:lineRule="auto"/>
              <w:rPr>
                <w:rFonts w:ascii="Calibri" w:hAnsi="Calibri"/>
                <w:snapToGrid/>
                <w:lang w:val="en-US"/>
              </w:rPr>
            </w:pPr>
            <w:r w:rsidRPr="00326EDA">
              <w:rPr>
                <w:lang w:val="bg-BG"/>
              </w:rPr>
              <w:t xml:space="preserve">Field of view (FOV) </w:t>
            </w:r>
            <w:r w:rsidRPr="00056568">
              <w:rPr>
                <w:lang w:val="bg-BG"/>
              </w:rPr>
              <w:t>– 4.4°(H) X 3.3°(V)</w:t>
            </w:r>
            <w:r w:rsidRPr="00326EDA">
              <w:rPr>
                <w:lang w:val="bg-BG"/>
              </w:rPr>
              <w:t xml:space="preserve"> </w:t>
            </w:r>
          </w:p>
          <w:p w14:paraId="215FA13C" w14:textId="77777777" w:rsidR="009D5EFD" w:rsidRPr="00E84A95"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Digital z</w:t>
            </w:r>
            <w:r w:rsidRPr="00E84A95">
              <w:rPr>
                <w:rFonts w:asciiTheme="minorHAnsi" w:hAnsiTheme="minorHAnsi" w:cstheme="minorHAnsi"/>
                <w:sz w:val="22"/>
                <w:szCs w:val="22"/>
                <w:lang w:val="en-GB" w:eastAsia="en-GB"/>
              </w:rPr>
              <w:t>oom</w:t>
            </w:r>
            <w:r>
              <w:rPr>
                <w:rFonts w:asciiTheme="minorHAnsi" w:hAnsiTheme="minorHAnsi" w:cstheme="minorHAnsi"/>
                <w:sz w:val="22"/>
                <w:szCs w:val="22"/>
                <w:lang w:val="en-GB" w:eastAsia="en-GB"/>
              </w:rPr>
              <w:t>:</w:t>
            </w:r>
            <w:r w:rsidRPr="00E84A95">
              <w:rPr>
                <w:rFonts w:asciiTheme="minorHAnsi" w:hAnsiTheme="minorHAnsi" w:cstheme="minorHAnsi"/>
                <w:sz w:val="22"/>
                <w:szCs w:val="22"/>
                <w:lang w:val="en-GB" w:eastAsia="en-GB"/>
              </w:rPr>
              <w:t xml:space="preserve"> minimum x4</w:t>
            </w:r>
          </w:p>
          <w:p w14:paraId="6CB94652" w14:textId="77777777" w:rsidR="009D5EFD" w:rsidRDefault="009D5EFD" w:rsidP="00D9467C">
            <w:pPr>
              <w:numPr>
                <w:ilvl w:val="0"/>
                <w:numId w:val="2"/>
              </w:numPr>
              <w:spacing w:after="0"/>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Polarity function: White hot</w:t>
            </w:r>
            <w:r>
              <w:rPr>
                <w:rFonts w:asciiTheme="minorHAnsi" w:hAnsiTheme="minorHAnsi" w:cstheme="minorHAnsi"/>
                <w:sz w:val="22"/>
                <w:szCs w:val="22"/>
                <w:lang w:val="en-GB" w:eastAsia="en-GB"/>
              </w:rPr>
              <w:t>,</w:t>
            </w:r>
            <w:r w:rsidRPr="00E84A95">
              <w:rPr>
                <w:rFonts w:asciiTheme="minorHAnsi" w:hAnsiTheme="minorHAnsi" w:cstheme="minorHAnsi"/>
                <w:sz w:val="22"/>
                <w:szCs w:val="22"/>
                <w:lang w:val="en-GB" w:eastAsia="en-GB"/>
              </w:rPr>
              <w:t xml:space="preserve"> Black hot</w:t>
            </w:r>
          </w:p>
          <w:p w14:paraId="1ACBBB97" w14:textId="77777777" w:rsidR="009D5EFD" w:rsidRDefault="009D5EFD" w:rsidP="00D9467C">
            <w:pPr>
              <w:numPr>
                <w:ilvl w:val="0"/>
                <w:numId w:val="2"/>
              </w:numPr>
              <w:spacing w:after="0"/>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Operating time: minimum 5 hours</w:t>
            </w:r>
          </w:p>
          <w:p w14:paraId="14E856D1" w14:textId="77777777" w:rsidR="009D5EFD" w:rsidRDefault="009D5EFD" w:rsidP="00D9467C">
            <w:pPr>
              <w:numPr>
                <w:ilvl w:val="0"/>
                <w:numId w:val="2"/>
              </w:numPr>
              <w:spacing w:after="0"/>
              <w:rPr>
                <w:rFonts w:asciiTheme="minorHAnsi" w:hAnsiTheme="minorHAnsi" w:cstheme="minorHAnsi"/>
                <w:sz w:val="22"/>
                <w:szCs w:val="22"/>
                <w:lang w:val="en-GB" w:eastAsia="en-GB"/>
              </w:rPr>
            </w:pPr>
            <w:r w:rsidRPr="0061775F">
              <w:rPr>
                <w:rFonts w:asciiTheme="minorHAnsi" w:hAnsiTheme="minorHAnsi" w:cstheme="minorHAnsi"/>
                <w:sz w:val="22"/>
                <w:szCs w:val="22"/>
                <w:lang w:val="en-GB" w:eastAsia="en-GB"/>
              </w:rPr>
              <w:t>Power: rechargeable batteries</w:t>
            </w:r>
            <w:r>
              <w:rPr>
                <w:rFonts w:asciiTheme="minorHAnsi" w:hAnsiTheme="minorHAnsi" w:cstheme="minorHAnsi"/>
                <w:sz w:val="22"/>
                <w:szCs w:val="22"/>
                <w:lang w:val="en-GB" w:eastAsia="en-GB"/>
              </w:rPr>
              <w:t xml:space="preserve"> (AA or Li-Ion)</w:t>
            </w:r>
          </w:p>
          <w:p w14:paraId="305743ED"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Integrated compass</w:t>
            </w:r>
          </w:p>
          <w:p w14:paraId="1ED5B730"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Laser Rangefinder</w:t>
            </w:r>
          </w:p>
          <w:p w14:paraId="07E168FC"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Class 1 eye safe</w:t>
            </w:r>
          </w:p>
          <w:p w14:paraId="6D853607"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Laser wavelength: 1550nm</w:t>
            </w:r>
          </w:p>
          <w:p w14:paraId="2A76AA5F"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Maximum measuring range to reflective targets: min. 4000m</w:t>
            </w:r>
          </w:p>
          <w:p w14:paraId="2572D3DB"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 xml:space="preserve">Digital video recorder </w:t>
            </w:r>
          </w:p>
          <w:p w14:paraId="41364E21"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Snapshot function (photo)</w:t>
            </w:r>
          </w:p>
          <w:p w14:paraId="5B600C19"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Video recording</w:t>
            </w:r>
          </w:p>
          <w:p w14:paraId="0EBCF932"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 xml:space="preserve">Built-in memory/SD card </w:t>
            </w:r>
          </w:p>
          <w:p w14:paraId="02B0AC0A" w14:textId="77777777" w:rsidR="009D5EFD" w:rsidRDefault="009D5EFD" w:rsidP="00D9467C">
            <w:pPr>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 xml:space="preserve">Tripod mountable </w:t>
            </w:r>
          </w:p>
          <w:p w14:paraId="4EC4A9F0" w14:textId="77777777" w:rsidR="009D5EFD" w:rsidRPr="0061775F" w:rsidRDefault="009D5EFD" w:rsidP="00D9467C">
            <w:pPr>
              <w:spacing w:after="0"/>
              <w:ind w:left="883"/>
              <w:rPr>
                <w:rFonts w:asciiTheme="minorHAnsi" w:hAnsiTheme="minorHAnsi" w:cstheme="minorHAnsi"/>
                <w:sz w:val="22"/>
                <w:szCs w:val="22"/>
                <w:lang w:val="en-GB" w:eastAsia="en-GB"/>
              </w:rPr>
            </w:pPr>
          </w:p>
          <w:p w14:paraId="69B83FC4" w14:textId="77777777" w:rsidR="009D5EFD" w:rsidRDefault="009D5EFD" w:rsidP="00D9467C">
            <w:pPr>
              <w:pStyle w:val="Heading3"/>
              <w:framePr w:hSpace="0" w:vSpace="0" w:wrap="auto" w:vAnchor="margin" w:yAlign="inline"/>
              <w:shd w:val="clear" w:color="auto" w:fill="FFFFFF"/>
              <w:spacing w:after="0" w:line="288" w:lineRule="atLeast"/>
              <w:rPr>
                <w:rFonts w:asciiTheme="minorHAnsi" w:hAnsiTheme="minorHAnsi" w:cstheme="minorHAnsi"/>
                <w:b/>
                <w:bCs/>
                <w:color w:val="000000" w:themeColor="text1"/>
                <w:sz w:val="22"/>
                <w:szCs w:val="22"/>
                <w:lang w:eastAsia="en-GB"/>
              </w:rPr>
            </w:pPr>
            <w:r w:rsidRPr="00E84A95">
              <w:rPr>
                <w:rFonts w:asciiTheme="minorHAnsi" w:hAnsiTheme="minorHAnsi" w:cstheme="minorHAnsi"/>
                <w:b/>
                <w:bCs/>
                <w:color w:val="000000" w:themeColor="text1"/>
                <w:sz w:val="22"/>
                <w:szCs w:val="22"/>
                <w:lang w:eastAsia="en-GB"/>
              </w:rPr>
              <w:t xml:space="preserve">Warranty – Min. </w:t>
            </w:r>
            <w:r>
              <w:rPr>
                <w:rFonts w:asciiTheme="minorHAnsi" w:hAnsiTheme="minorHAnsi" w:cstheme="minorHAnsi"/>
                <w:b/>
                <w:bCs/>
                <w:color w:val="000000" w:themeColor="text1"/>
                <w:sz w:val="22"/>
                <w:szCs w:val="22"/>
                <w:lang w:eastAsia="en-GB"/>
              </w:rPr>
              <w:t>2</w:t>
            </w:r>
            <w:r w:rsidRPr="00E84A95">
              <w:rPr>
                <w:rFonts w:asciiTheme="minorHAnsi" w:hAnsiTheme="minorHAnsi" w:cstheme="minorHAnsi"/>
                <w:b/>
                <w:bCs/>
                <w:color w:val="000000" w:themeColor="text1"/>
                <w:sz w:val="22"/>
                <w:szCs w:val="22"/>
                <w:lang w:eastAsia="en-GB"/>
              </w:rPr>
              <w:t xml:space="preserve"> year / </w:t>
            </w:r>
            <w:r>
              <w:rPr>
                <w:rFonts w:asciiTheme="minorHAnsi" w:hAnsiTheme="minorHAnsi" w:cstheme="minorHAnsi"/>
                <w:b/>
                <w:bCs/>
                <w:color w:val="000000" w:themeColor="text1"/>
                <w:sz w:val="22"/>
                <w:szCs w:val="22"/>
                <w:lang w:eastAsia="en-GB"/>
              </w:rPr>
              <w:t>24</w:t>
            </w:r>
            <w:r w:rsidRPr="00E84A95">
              <w:rPr>
                <w:rFonts w:asciiTheme="minorHAnsi" w:hAnsiTheme="minorHAnsi" w:cstheme="minorHAnsi"/>
                <w:b/>
                <w:bCs/>
                <w:color w:val="000000" w:themeColor="text1"/>
                <w:sz w:val="22"/>
                <w:szCs w:val="22"/>
                <w:lang w:eastAsia="en-GB"/>
              </w:rPr>
              <w:t xml:space="preserve"> months or as per manufacturer’s standard warranty, whichever is longer</w:t>
            </w:r>
          </w:p>
          <w:p w14:paraId="5C734267" w14:textId="77777777" w:rsidR="009D5EFD" w:rsidRPr="00E84A95" w:rsidRDefault="009D5EFD" w:rsidP="00D9467C">
            <w:pPr>
              <w:spacing w:after="0"/>
              <w:rPr>
                <w:rFonts w:asciiTheme="minorHAnsi" w:hAnsiTheme="minorHAnsi" w:cstheme="minorHAnsi"/>
                <w:b/>
                <w:sz w:val="22"/>
                <w:szCs w:val="22"/>
                <w:lang w:val="en-GB" w:eastAsia="en-GB"/>
              </w:rPr>
            </w:pPr>
            <w:r w:rsidRPr="00E84A95">
              <w:rPr>
                <w:rFonts w:asciiTheme="minorHAnsi" w:hAnsiTheme="minorHAnsi" w:cstheme="minorHAnsi"/>
                <w:b/>
                <w:sz w:val="22"/>
                <w:szCs w:val="22"/>
                <w:lang w:val="en-GB" w:eastAsia="en-GB"/>
              </w:rPr>
              <w:t>Accessories to be included for each thermal imaging binocular:</w:t>
            </w:r>
          </w:p>
          <w:p w14:paraId="4CC76174" w14:textId="77777777" w:rsidR="009D5EFD" w:rsidRDefault="009D5EFD" w:rsidP="00D9467C">
            <w:pPr>
              <w:pStyle w:val="ListParagraph"/>
              <w:numPr>
                <w:ilvl w:val="0"/>
                <w:numId w:val="2"/>
              </w:numPr>
              <w:spacing w:after="0"/>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lastRenderedPageBreak/>
              <w:t xml:space="preserve">USB </w:t>
            </w:r>
            <w:r>
              <w:rPr>
                <w:rFonts w:asciiTheme="minorHAnsi" w:hAnsiTheme="minorHAnsi" w:cstheme="minorHAnsi"/>
                <w:sz w:val="22"/>
                <w:szCs w:val="22"/>
                <w:lang w:val="en-GB" w:eastAsia="en-GB"/>
              </w:rPr>
              <w:t>c</w:t>
            </w:r>
            <w:r w:rsidRPr="00E84A95">
              <w:rPr>
                <w:rFonts w:asciiTheme="minorHAnsi" w:hAnsiTheme="minorHAnsi" w:cstheme="minorHAnsi"/>
                <w:sz w:val="22"/>
                <w:szCs w:val="22"/>
                <w:lang w:val="en-GB" w:eastAsia="en-GB"/>
              </w:rPr>
              <w:t>able</w:t>
            </w:r>
          </w:p>
          <w:p w14:paraId="17F27888" w14:textId="77777777" w:rsidR="009D5EFD" w:rsidRPr="00E84A95" w:rsidRDefault="009D5EFD" w:rsidP="00D9467C">
            <w:pPr>
              <w:pStyle w:val="ListParagraph"/>
              <w:numPr>
                <w:ilvl w:val="0"/>
                <w:numId w:val="2"/>
              </w:numPr>
              <w:spacing w:after="0"/>
              <w:rPr>
                <w:rFonts w:asciiTheme="minorHAnsi" w:hAnsiTheme="minorHAnsi" w:cstheme="minorHAnsi"/>
                <w:sz w:val="22"/>
                <w:szCs w:val="22"/>
                <w:lang w:val="en-GB" w:eastAsia="en-GB"/>
              </w:rPr>
            </w:pPr>
            <w:r>
              <w:rPr>
                <w:rFonts w:asciiTheme="minorHAnsi" w:hAnsiTheme="minorHAnsi" w:cstheme="minorHAnsi"/>
                <w:sz w:val="22"/>
                <w:szCs w:val="22"/>
                <w:lang w:val="en-GB" w:eastAsia="en-GB"/>
              </w:rPr>
              <w:t>Video cables (2 pcs)</w:t>
            </w:r>
          </w:p>
          <w:p w14:paraId="4C06C7A2" w14:textId="77777777" w:rsidR="009D5EFD" w:rsidRPr="00E84A95" w:rsidRDefault="009D5EFD" w:rsidP="00D9467C">
            <w:pPr>
              <w:pStyle w:val="ListParagraph"/>
              <w:numPr>
                <w:ilvl w:val="0"/>
                <w:numId w:val="2"/>
              </w:numPr>
              <w:spacing w:after="0"/>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A neck strap</w:t>
            </w:r>
          </w:p>
          <w:p w14:paraId="3B255D9B" w14:textId="77777777" w:rsidR="009D5EFD" w:rsidRPr="00E84A95" w:rsidRDefault="009D5EFD" w:rsidP="00D9467C">
            <w:pPr>
              <w:pStyle w:val="ListParagraph"/>
              <w:numPr>
                <w:ilvl w:val="0"/>
                <w:numId w:val="2"/>
              </w:numPr>
              <w:spacing w:after="0"/>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User Manual</w:t>
            </w:r>
          </w:p>
          <w:p w14:paraId="2384CF4A" w14:textId="77777777" w:rsidR="009D5EFD" w:rsidRPr="00B4209E" w:rsidRDefault="009D5EFD" w:rsidP="00D9467C">
            <w:pPr>
              <w:pStyle w:val="ListParagraph"/>
              <w:numPr>
                <w:ilvl w:val="0"/>
                <w:numId w:val="2"/>
              </w:numPr>
              <w:spacing w:after="0"/>
              <w:rPr>
                <w:rFonts w:asciiTheme="minorHAnsi" w:hAnsiTheme="minorHAnsi" w:cstheme="minorHAnsi"/>
                <w:b/>
                <w:sz w:val="22"/>
                <w:szCs w:val="22"/>
                <w:lang w:val="en-GB"/>
              </w:rPr>
            </w:pPr>
            <w:r w:rsidRPr="00E84A95">
              <w:rPr>
                <w:rFonts w:asciiTheme="minorHAnsi" w:hAnsiTheme="minorHAnsi" w:cstheme="minorHAnsi"/>
                <w:sz w:val="22"/>
                <w:szCs w:val="22"/>
                <w:lang w:val="en-GB" w:eastAsia="en-GB"/>
              </w:rPr>
              <w:t xml:space="preserve">Portable </w:t>
            </w:r>
            <w:r>
              <w:rPr>
                <w:rFonts w:asciiTheme="minorHAnsi" w:hAnsiTheme="minorHAnsi" w:cstheme="minorHAnsi"/>
                <w:sz w:val="22"/>
                <w:szCs w:val="22"/>
                <w:lang w:val="en-GB" w:eastAsia="en-GB"/>
              </w:rPr>
              <w:t>hard c</w:t>
            </w:r>
            <w:r w:rsidRPr="00E84A95">
              <w:rPr>
                <w:rFonts w:asciiTheme="minorHAnsi" w:hAnsiTheme="minorHAnsi" w:cstheme="minorHAnsi"/>
                <w:sz w:val="22"/>
                <w:szCs w:val="22"/>
                <w:lang w:val="en-GB" w:eastAsia="en-GB"/>
              </w:rPr>
              <w:t>ase</w:t>
            </w:r>
          </w:p>
          <w:p w14:paraId="39110467" w14:textId="77777777" w:rsidR="009D5EFD" w:rsidRPr="007643B6" w:rsidRDefault="009D5EFD" w:rsidP="00D9467C">
            <w:pPr>
              <w:pStyle w:val="ListParagraph"/>
              <w:numPr>
                <w:ilvl w:val="0"/>
                <w:numId w:val="2"/>
              </w:numPr>
              <w:spacing w:after="0"/>
              <w:rPr>
                <w:rFonts w:asciiTheme="minorHAnsi" w:hAnsiTheme="minorHAnsi" w:cstheme="minorHAnsi"/>
                <w:b/>
                <w:sz w:val="22"/>
                <w:szCs w:val="22"/>
                <w:lang w:val="en-GB"/>
              </w:rPr>
            </w:pPr>
            <w:r>
              <w:rPr>
                <w:rFonts w:asciiTheme="minorHAnsi" w:hAnsiTheme="minorHAnsi" w:cstheme="minorHAnsi"/>
                <w:sz w:val="22"/>
                <w:szCs w:val="22"/>
                <w:lang w:val="en-GB" w:eastAsia="en-GB"/>
              </w:rPr>
              <w:t>Tripod adapter (if not using a standard 3/8 inch screw)</w:t>
            </w:r>
          </w:p>
          <w:p w14:paraId="5CE2B7F0" w14:textId="77777777" w:rsidR="009D5EFD" w:rsidRPr="004E5F27" w:rsidRDefault="009D5EFD" w:rsidP="00D9467C">
            <w:pPr>
              <w:spacing w:after="0"/>
              <w:rPr>
                <w:rFonts w:asciiTheme="minorHAnsi" w:hAnsiTheme="minorHAnsi" w:cstheme="minorHAnsi"/>
                <w:b/>
                <w:bCs/>
                <w:i/>
                <w:sz w:val="22"/>
                <w:szCs w:val="22"/>
                <w:lang w:val="en-US"/>
              </w:rPr>
            </w:pPr>
          </w:p>
          <w:p w14:paraId="00B747D6" w14:textId="77777777" w:rsidR="009D5EFD" w:rsidRPr="004E5F27" w:rsidRDefault="009D5EFD" w:rsidP="00D9467C">
            <w:pPr>
              <w:spacing w:after="0"/>
              <w:rPr>
                <w:rFonts w:asciiTheme="minorHAnsi" w:hAnsiTheme="minorHAnsi" w:cstheme="minorHAnsi"/>
                <w:b/>
                <w:bCs/>
                <w:i/>
                <w:sz w:val="22"/>
                <w:szCs w:val="22"/>
                <w:lang w:val="en-US"/>
              </w:rPr>
            </w:pPr>
            <w:r w:rsidRPr="004E5F27">
              <w:rPr>
                <w:rFonts w:ascii="Calibri" w:hAnsi="Calibri" w:cs="Calibri"/>
                <w:b/>
                <w:bCs/>
                <w:sz w:val="22"/>
                <w:szCs w:val="22"/>
                <w:lang w:val="en-US"/>
              </w:rPr>
              <w:t xml:space="preserve">Optix Bidentifier100 E 3.0 LRF </w:t>
            </w:r>
            <w:r w:rsidRPr="004E5F27">
              <w:rPr>
                <w:rFonts w:asciiTheme="minorHAnsi" w:hAnsiTheme="minorHAnsi" w:cstheme="minorHAnsi"/>
                <w:b/>
                <w:bCs/>
                <w:i/>
                <w:sz w:val="22"/>
                <w:szCs w:val="22"/>
                <w:lang w:val="en-US"/>
              </w:rPr>
              <w:t>or equivalent</w:t>
            </w:r>
          </w:p>
          <w:p w14:paraId="124B8176" w14:textId="77777777" w:rsidR="009D5EFD" w:rsidRPr="007643B6" w:rsidRDefault="009D5EFD" w:rsidP="00D9467C">
            <w:pPr>
              <w:spacing w:after="0"/>
              <w:rPr>
                <w:rFonts w:asciiTheme="minorHAnsi" w:hAnsiTheme="minorHAnsi" w:cstheme="minorHAnsi"/>
                <w:b/>
                <w:sz w:val="22"/>
                <w:szCs w:val="22"/>
                <w:lang w:val="en-GB"/>
              </w:rPr>
            </w:pPr>
            <w:r w:rsidRPr="004E5F27">
              <w:rPr>
                <w:rFonts w:asciiTheme="minorHAnsi" w:hAnsiTheme="minorHAnsi" w:cstheme="minorHAnsi"/>
                <w:i/>
                <w:sz w:val="22"/>
                <w:szCs w:val="22"/>
                <w:lang w:val="en-US"/>
              </w:rPr>
              <w:t>Note: no camouflage colors allowed neither for the equipment nor the accessories</w:t>
            </w:r>
          </w:p>
        </w:tc>
        <w:tc>
          <w:tcPr>
            <w:tcW w:w="3260" w:type="dxa"/>
            <w:vAlign w:val="center"/>
          </w:tcPr>
          <w:p w14:paraId="75B23F7E" w14:textId="77777777" w:rsidR="009D5EFD" w:rsidRPr="001C1418" w:rsidRDefault="009D5EFD" w:rsidP="00D9467C">
            <w:pPr>
              <w:rPr>
                <w:rFonts w:asciiTheme="minorHAnsi" w:hAnsiTheme="minorHAnsi" w:cstheme="minorHAnsi"/>
                <w:b/>
                <w:sz w:val="22"/>
                <w:szCs w:val="22"/>
                <w:lang w:val="en-GB"/>
              </w:rPr>
            </w:pPr>
          </w:p>
        </w:tc>
        <w:tc>
          <w:tcPr>
            <w:tcW w:w="2268" w:type="dxa"/>
          </w:tcPr>
          <w:p w14:paraId="523AAFE2" w14:textId="77777777" w:rsidR="009D5EFD" w:rsidRPr="001C1418" w:rsidRDefault="009D5EFD" w:rsidP="00D9467C">
            <w:pPr>
              <w:rPr>
                <w:rFonts w:asciiTheme="minorHAnsi" w:hAnsiTheme="minorHAnsi" w:cstheme="minorHAnsi"/>
                <w:b/>
                <w:sz w:val="22"/>
                <w:szCs w:val="22"/>
                <w:lang w:val="en-GB"/>
              </w:rPr>
            </w:pPr>
          </w:p>
        </w:tc>
        <w:tc>
          <w:tcPr>
            <w:tcW w:w="2268" w:type="dxa"/>
          </w:tcPr>
          <w:p w14:paraId="307A50F0" w14:textId="77777777" w:rsidR="009D5EFD" w:rsidRPr="001C1418" w:rsidRDefault="009D5EFD" w:rsidP="00D9467C">
            <w:pPr>
              <w:tabs>
                <w:tab w:val="left" w:pos="729"/>
              </w:tabs>
              <w:jc w:val="center"/>
              <w:rPr>
                <w:rFonts w:asciiTheme="minorHAnsi" w:hAnsiTheme="minorHAnsi" w:cstheme="minorHAnsi"/>
                <w:b/>
                <w:sz w:val="22"/>
                <w:szCs w:val="22"/>
                <w:lang w:val="en-GB"/>
              </w:rPr>
            </w:pPr>
          </w:p>
        </w:tc>
      </w:tr>
    </w:tbl>
    <w:p w14:paraId="43FD685A" w14:textId="77777777" w:rsidR="009D5EFD" w:rsidRDefault="009D5EFD" w:rsidP="009D5EFD">
      <w:pPr>
        <w:rPr>
          <w:lang w:val="en-GB"/>
        </w:rPr>
      </w:pPr>
    </w:p>
    <w:p w14:paraId="2FEB73C9" w14:textId="77777777" w:rsidR="009D5EFD" w:rsidRPr="004E5F27" w:rsidRDefault="009D5EFD">
      <w:pPr>
        <w:rPr>
          <w:lang w:val="en-US"/>
        </w:rPr>
      </w:pPr>
      <w:r w:rsidRPr="004E5F27">
        <w:rPr>
          <w:lang w:val="en-US"/>
        </w:rPr>
        <w:br w:type="page"/>
      </w:r>
    </w:p>
    <w:tbl>
      <w:tblPr>
        <w:tblW w:w="1531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378"/>
        <w:gridCol w:w="3261"/>
        <w:gridCol w:w="2268"/>
        <w:gridCol w:w="2268"/>
      </w:tblGrid>
      <w:tr w:rsidR="009D5EFD" w:rsidRPr="00BA7CCB" w14:paraId="6935C1F8" w14:textId="77777777" w:rsidTr="00D9467C">
        <w:trPr>
          <w:tblHeader/>
        </w:trPr>
        <w:tc>
          <w:tcPr>
            <w:tcW w:w="15310" w:type="dxa"/>
            <w:gridSpan w:val="5"/>
            <w:shd w:val="pct5" w:color="auto" w:fill="FFFFFF"/>
          </w:tcPr>
          <w:p w14:paraId="6B990A87" w14:textId="46010361"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lastRenderedPageBreak/>
              <w:t xml:space="preserve">Lot </w:t>
            </w:r>
            <w:r>
              <w:rPr>
                <w:rFonts w:ascii="Times New Roman" w:hAnsi="Times New Roman"/>
                <w:b/>
                <w:sz w:val="22"/>
                <w:szCs w:val="22"/>
                <w:lang w:val="en-GB"/>
              </w:rPr>
              <w:t>2</w:t>
            </w:r>
            <w:r w:rsidRPr="00BA7CCB">
              <w:rPr>
                <w:rFonts w:ascii="Times New Roman" w:hAnsi="Times New Roman"/>
                <w:b/>
                <w:sz w:val="22"/>
                <w:szCs w:val="22"/>
                <w:lang w:val="en-GB"/>
              </w:rPr>
              <w:t xml:space="preserve">: </w:t>
            </w:r>
            <w:r>
              <w:rPr>
                <w:rFonts w:ascii="Times New Roman" w:hAnsi="Times New Roman"/>
                <w:b/>
                <w:sz w:val="22"/>
                <w:szCs w:val="22"/>
                <w:lang w:val="en-GB"/>
              </w:rPr>
              <w:t>Binoculars</w:t>
            </w:r>
          </w:p>
        </w:tc>
      </w:tr>
      <w:tr w:rsidR="009D5EFD" w:rsidRPr="00BA7CCB" w14:paraId="2A3886E2" w14:textId="77777777" w:rsidTr="00D9467C">
        <w:trPr>
          <w:tblHeader/>
        </w:trPr>
        <w:tc>
          <w:tcPr>
            <w:tcW w:w="1135" w:type="dxa"/>
            <w:shd w:val="pct5" w:color="auto" w:fill="FFFFFF"/>
          </w:tcPr>
          <w:p w14:paraId="4E5F3AB5" w14:textId="77777777" w:rsidR="009D5EFD" w:rsidRPr="00BA7CCB" w:rsidRDefault="009D5EFD" w:rsidP="00D9467C">
            <w:pPr>
              <w:jc w:val="center"/>
              <w:rPr>
                <w:rFonts w:ascii="Times New Roman" w:hAnsi="Times New Roman"/>
                <w:b/>
                <w:sz w:val="22"/>
                <w:szCs w:val="22"/>
              </w:rPr>
            </w:pPr>
            <w:r w:rsidRPr="00BA7CCB">
              <w:rPr>
                <w:rFonts w:ascii="Times New Roman" w:hAnsi="Times New Roman"/>
                <w:b/>
                <w:sz w:val="22"/>
                <w:szCs w:val="22"/>
              </w:rPr>
              <w:t>1.</w:t>
            </w:r>
          </w:p>
          <w:p w14:paraId="365C1602" w14:textId="77777777" w:rsidR="009D5EFD" w:rsidRPr="00BA7CCB" w:rsidRDefault="009D5EFD" w:rsidP="00D9467C">
            <w:pPr>
              <w:jc w:val="center"/>
              <w:rPr>
                <w:rFonts w:ascii="Times New Roman" w:hAnsi="Times New Roman"/>
                <w:b/>
                <w:sz w:val="22"/>
                <w:szCs w:val="22"/>
                <w:highlight w:val="green"/>
              </w:rPr>
            </w:pPr>
            <w:r w:rsidRPr="00BA7CCB">
              <w:rPr>
                <w:rFonts w:ascii="Times New Roman" w:hAnsi="Times New Roman"/>
                <w:b/>
                <w:sz w:val="22"/>
                <w:szCs w:val="22"/>
              </w:rPr>
              <w:t>Item Number</w:t>
            </w:r>
          </w:p>
        </w:tc>
        <w:tc>
          <w:tcPr>
            <w:tcW w:w="6378" w:type="dxa"/>
            <w:shd w:val="pct5" w:color="auto" w:fill="FFFFFF"/>
          </w:tcPr>
          <w:p w14:paraId="05C525EB" w14:textId="77777777" w:rsidR="009D5EFD" w:rsidRPr="00BA7CCB" w:rsidRDefault="009D5EFD" w:rsidP="00D9467C">
            <w:pPr>
              <w:jc w:val="center"/>
              <w:rPr>
                <w:rFonts w:ascii="Times New Roman" w:hAnsi="Times New Roman"/>
                <w:b/>
                <w:sz w:val="22"/>
                <w:szCs w:val="22"/>
              </w:rPr>
            </w:pPr>
            <w:r w:rsidRPr="00BA7CCB">
              <w:rPr>
                <w:rFonts w:ascii="Times New Roman" w:hAnsi="Times New Roman"/>
                <w:b/>
                <w:sz w:val="22"/>
                <w:szCs w:val="22"/>
              </w:rPr>
              <w:t>2.</w:t>
            </w:r>
          </w:p>
          <w:p w14:paraId="774C5E04" w14:textId="77777777" w:rsidR="009D5EFD" w:rsidRPr="00BA7CCB" w:rsidRDefault="009D5EFD" w:rsidP="00D9467C">
            <w:pPr>
              <w:jc w:val="center"/>
              <w:rPr>
                <w:rFonts w:ascii="Times New Roman" w:hAnsi="Times New Roman"/>
                <w:b/>
                <w:sz w:val="22"/>
                <w:szCs w:val="22"/>
              </w:rPr>
            </w:pPr>
            <w:r w:rsidRPr="00BA7CCB">
              <w:rPr>
                <w:rFonts w:ascii="Times New Roman" w:hAnsi="Times New Roman"/>
                <w:b/>
                <w:sz w:val="22"/>
                <w:szCs w:val="22"/>
              </w:rPr>
              <w:t>Specifications Required</w:t>
            </w:r>
          </w:p>
        </w:tc>
        <w:tc>
          <w:tcPr>
            <w:tcW w:w="3261" w:type="dxa"/>
            <w:shd w:val="pct5" w:color="auto" w:fill="FFFFFF"/>
          </w:tcPr>
          <w:p w14:paraId="47BFC1C1" w14:textId="77777777" w:rsidR="009D5EFD" w:rsidRPr="00BA7CCB" w:rsidRDefault="009D5EFD" w:rsidP="00D9467C">
            <w:pPr>
              <w:tabs>
                <w:tab w:val="left" w:pos="729"/>
              </w:tabs>
              <w:jc w:val="center"/>
              <w:rPr>
                <w:rFonts w:ascii="Times New Roman" w:hAnsi="Times New Roman"/>
                <w:b/>
                <w:sz w:val="22"/>
                <w:szCs w:val="22"/>
              </w:rPr>
            </w:pPr>
            <w:r w:rsidRPr="00BA7CCB">
              <w:rPr>
                <w:rFonts w:ascii="Times New Roman" w:hAnsi="Times New Roman"/>
                <w:b/>
                <w:sz w:val="22"/>
                <w:szCs w:val="22"/>
              </w:rPr>
              <w:t>3.</w:t>
            </w:r>
          </w:p>
          <w:p w14:paraId="2278DE29" w14:textId="77777777" w:rsidR="009D5EFD" w:rsidRPr="00BA7CCB" w:rsidRDefault="009D5EFD" w:rsidP="00D9467C">
            <w:pPr>
              <w:tabs>
                <w:tab w:val="left" w:pos="729"/>
              </w:tabs>
              <w:jc w:val="center"/>
              <w:rPr>
                <w:rFonts w:ascii="Times New Roman" w:hAnsi="Times New Roman"/>
                <w:b/>
                <w:sz w:val="22"/>
                <w:szCs w:val="22"/>
              </w:rPr>
            </w:pPr>
            <w:r w:rsidRPr="00BA7CCB">
              <w:rPr>
                <w:rFonts w:ascii="Times New Roman" w:hAnsi="Times New Roman"/>
                <w:b/>
                <w:sz w:val="22"/>
                <w:szCs w:val="22"/>
              </w:rPr>
              <w:t>Specifications Offered</w:t>
            </w:r>
          </w:p>
        </w:tc>
        <w:tc>
          <w:tcPr>
            <w:tcW w:w="2268" w:type="dxa"/>
            <w:shd w:val="pct5" w:color="auto" w:fill="FFFFFF"/>
          </w:tcPr>
          <w:p w14:paraId="11EF8498"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4. </w:t>
            </w:r>
          </w:p>
          <w:p w14:paraId="2CBE6973"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Notes, remarks, </w:t>
            </w:r>
            <w:r w:rsidRPr="00BA7CCB">
              <w:rPr>
                <w:rFonts w:ascii="Times New Roman" w:hAnsi="Times New Roman"/>
                <w:b/>
                <w:sz w:val="22"/>
                <w:szCs w:val="22"/>
                <w:lang w:val="en-GB"/>
              </w:rPr>
              <w:br/>
              <w:t>ref to documentation</w:t>
            </w:r>
          </w:p>
        </w:tc>
        <w:tc>
          <w:tcPr>
            <w:tcW w:w="2268" w:type="dxa"/>
            <w:shd w:val="pct5" w:color="auto" w:fill="FFFFFF"/>
          </w:tcPr>
          <w:p w14:paraId="1FE03D64"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5.</w:t>
            </w:r>
          </w:p>
          <w:p w14:paraId="789FEC48"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Evaluation Committee’s notes </w:t>
            </w:r>
          </w:p>
        </w:tc>
      </w:tr>
      <w:tr w:rsidR="009D5EFD" w:rsidRPr="004E5F27" w14:paraId="014214F7" w14:textId="77777777" w:rsidTr="00D9467C">
        <w:tc>
          <w:tcPr>
            <w:tcW w:w="1135" w:type="dxa"/>
            <w:tcBorders>
              <w:top w:val="single" w:sz="4" w:space="0" w:color="auto"/>
              <w:left w:val="single" w:sz="4" w:space="0" w:color="auto"/>
              <w:bottom w:val="single" w:sz="4" w:space="0" w:color="auto"/>
              <w:right w:val="single" w:sz="4" w:space="0" w:color="auto"/>
            </w:tcBorders>
          </w:tcPr>
          <w:p w14:paraId="559B6856" w14:textId="77777777" w:rsidR="009D5EFD" w:rsidRDefault="009D5EFD" w:rsidP="00D9467C">
            <w:pPr>
              <w:jc w:val="center"/>
              <w:rPr>
                <w:rFonts w:asciiTheme="minorHAnsi" w:hAnsiTheme="minorHAnsi" w:cstheme="minorHAnsi"/>
                <w:b/>
                <w:sz w:val="22"/>
                <w:szCs w:val="22"/>
                <w:lang w:val="en-GB"/>
              </w:rPr>
            </w:pPr>
            <w:r>
              <w:rPr>
                <w:rFonts w:asciiTheme="minorHAnsi" w:hAnsiTheme="minorHAnsi" w:cstheme="minorHAnsi"/>
                <w:b/>
                <w:sz w:val="22"/>
                <w:szCs w:val="22"/>
                <w:lang w:val="en-GB"/>
              </w:rPr>
              <w:t>2.1</w:t>
            </w:r>
          </w:p>
        </w:tc>
        <w:tc>
          <w:tcPr>
            <w:tcW w:w="6378" w:type="dxa"/>
            <w:tcBorders>
              <w:top w:val="single" w:sz="4" w:space="0" w:color="auto"/>
              <w:left w:val="single" w:sz="4" w:space="0" w:color="auto"/>
              <w:bottom w:val="single" w:sz="4" w:space="0" w:color="auto"/>
              <w:right w:val="single" w:sz="4" w:space="0" w:color="auto"/>
            </w:tcBorders>
            <w:vAlign w:val="center"/>
          </w:tcPr>
          <w:p w14:paraId="45FE9C16" w14:textId="77777777" w:rsidR="009D5EFD" w:rsidRPr="00E84A95" w:rsidRDefault="009D5EFD" w:rsidP="00D9467C">
            <w:pPr>
              <w:spacing w:after="0"/>
              <w:rPr>
                <w:rFonts w:asciiTheme="minorHAnsi" w:hAnsiTheme="minorHAnsi" w:cstheme="minorHAnsi"/>
                <w:b/>
                <w:sz w:val="22"/>
                <w:szCs w:val="22"/>
                <w:lang w:val="en-GB"/>
              </w:rPr>
            </w:pPr>
            <w:r w:rsidRPr="00E84A95">
              <w:rPr>
                <w:rFonts w:asciiTheme="minorHAnsi" w:hAnsiTheme="minorHAnsi" w:cstheme="minorHAnsi"/>
                <w:b/>
                <w:sz w:val="22"/>
                <w:szCs w:val="22"/>
                <w:lang w:val="en-GB"/>
              </w:rPr>
              <w:t xml:space="preserve">Binocular 15x80                                                                           QTY: </w:t>
            </w:r>
            <w:r>
              <w:rPr>
                <w:rFonts w:asciiTheme="minorHAnsi" w:hAnsiTheme="minorHAnsi" w:cstheme="minorHAnsi"/>
                <w:b/>
                <w:sz w:val="22"/>
                <w:szCs w:val="22"/>
                <w:lang w:val="en-GB"/>
              </w:rPr>
              <w:t>3</w:t>
            </w:r>
            <w:r w:rsidRPr="00E84A95">
              <w:rPr>
                <w:rFonts w:asciiTheme="minorHAnsi" w:hAnsiTheme="minorHAnsi" w:cstheme="minorHAnsi"/>
                <w:b/>
                <w:sz w:val="22"/>
                <w:szCs w:val="22"/>
                <w:lang w:val="en-GB"/>
              </w:rPr>
              <w:t xml:space="preserve"> pcs </w:t>
            </w:r>
          </w:p>
          <w:p w14:paraId="53B6C099" w14:textId="77777777" w:rsidR="009D5EFD" w:rsidRPr="00E84A95" w:rsidRDefault="009D5EFD" w:rsidP="00D9467C">
            <w:pPr>
              <w:spacing w:after="0"/>
              <w:rPr>
                <w:rFonts w:asciiTheme="minorHAnsi" w:hAnsiTheme="minorHAnsi" w:cstheme="minorHAnsi"/>
                <w:sz w:val="22"/>
                <w:szCs w:val="22"/>
                <w:lang w:val="en-GB" w:eastAsia="en-GB"/>
              </w:rPr>
            </w:pPr>
          </w:p>
          <w:p w14:paraId="250787CC" w14:textId="77777777" w:rsidR="009D5EFD" w:rsidRPr="00E84A95" w:rsidRDefault="009D5EFD" w:rsidP="00D9467C">
            <w:pPr>
              <w:spacing w:after="0"/>
              <w:rPr>
                <w:rFonts w:asciiTheme="minorHAnsi" w:hAnsiTheme="minorHAnsi" w:cstheme="minorHAnsi"/>
                <w:b/>
                <w:sz w:val="22"/>
                <w:szCs w:val="22"/>
                <w:lang w:val="en-GB"/>
              </w:rPr>
            </w:pPr>
            <w:r w:rsidRPr="00E84A95">
              <w:rPr>
                <w:rFonts w:asciiTheme="minorHAnsi" w:hAnsiTheme="minorHAnsi" w:cstheme="minorHAnsi"/>
                <w:b/>
                <w:sz w:val="22"/>
                <w:szCs w:val="22"/>
                <w:lang w:val="en-GB"/>
              </w:rPr>
              <w:t>Technical Specifications:</w:t>
            </w:r>
          </w:p>
          <w:p w14:paraId="2CF16B43" w14:textId="77777777" w:rsidR="009D5EFD" w:rsidRPr="00E84A95" w:rsidRDefault="009D5EFD" w:rsidP="00D9467C">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 xml:space="preserve">Magnification: 15x </w:t>
            </w:r>
          </w:p>
          <w:p w14:paraId="44ACAE20" w14:textId="77777777" w:rsidR="009D5EFD" w:rsidRPr="00E84A95" w:rsidRDefault="009D5EFD" w:rsidP="00D9467C">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Objective lens diameter: 80 mm</w:t>
            </w:r>
          </w:p>
          <w:p w14:paraId="2FA0D1BA" w14:textId="77777777" w:rsidR="009D5EFD" w:rsidRPr="00E84A95" w:rsidRDefault="009D5EFD" w:rsidP="00D9467C">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NBR (nitrile) long-life rubber armouring</w:t>
            </w:r>
          </w:p>
          <w:p w14:paraId="479A86B7" w14:textId="77777777" w:rsidR="009D5EFD" w:rsidRPr="00E84A95" w:rsidRDefault="009D5EFD" w:rsidP="00D9467C">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Fully coated (s</w:t>
            </w:r>
            <w:r w:rsidRPr="00D80159">
              <w:rPr>
                <w:rFonts w:asciiTheme="minorHAnsi" w:hAnsiTheme="minorHAnsi" w:cstheme="minorHAnsi"/>
                <w:color w:val="000000"/>
                <w:sz w:val="22"/>
                <w:szCs w:val="22"/>
                <w:shd w:val="clear" w:color="auto" w:fill="FFFFFF"/>
                <w:lang w:val="en-US"/>
              </w:rPr>
              <w:t>cratch-resistant, anti-reflective and non-stick lens coating)</w:t>
            </w:r>
          </w:p>
          <w:p w14:paraId="0E2EF286" w14:textId="77777777" w:rsidR="009D5EFD" w:rsidRPr="00E84A95" w:rsidRDefault="009D5EFD" w:rsidP="00D9467C">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napToGrid/>
                <w:color w:val="242424"/>
                <w:sz w:val="22"/>
                <w:szCs w:val="22"/>
                <w:lang w:val="en-GB" w:eastAsia="en-GB"/>
              </w:rPr>
              <w:t>Independent focusing system for each eyepiece</w:t>
            </w:r>
          </w:p>
          <w:p w14:paraId="3A1AC291" w14:textId="77777777" w:rsidR="009D5EFD" w:rsidRDefault="009D5EFD" w:rsidP="00D9467C">
            <w:pPr>
              <w:numPr>
                <w:ilvl w:val="0"/>
                <w:numId w:val="2"/>
              </w:numPr>
              <w:shd w:val="clear" w:color="auto" w:fill="FFFFFF"/>
              <w:spacing w:before="100" w:beforeAutospacing="1" w:after="100" w:afterAutospacing="1"/>
              <w:ind w:left="888" w:hanging="281"/>
              <w:rPr>
                <w:rFonts w:asciiTheme="minorHAnsi" w:hAnsiTheme="minorHAnsi" w:cstheme="minorHAnsi"/>
                <w:snapToGrid/>
                <w:color w:val="242424"/>
                <w:sz w:val="22"/>
                <w:szCs w:val="22"/>
                <w:lang w:val="en-GB" w:eastAsia="en-GB"/>
              </w:rPr>
            </w:pPr>
            <w:r w:rsidRPr="00E84A95">
              <w:rPr>
                <w:rFonts w:asciiTheme="minorHAnsi" w:hAnsiTheme="minorHAnsi" w:cstheme="minorHAnsi"/>
                <w:snapToGrid/>
                <w:color w:val="242424"/>
                <w:sz w:val="22"/>
                <w:szCs w:val="22"/>
                <w:lang w:val="en-GB" w:eastAsia="en-GB"/>
              </w:rPr>
              <w:t xml:space="preserve">Diopter adjustment range: +/- </w:t>
            </w:r>
            <w:r>
              <w:rPr>
                <w:rFonts w:asciiTheme="minorHAnsi" w:hAnsiTheme="minorHAnsi" w:cstheme="minorHAnsi"/>
                <w:snapToGrid/>
                <w:color w:val="242424"/>
                <w:sz w:val="22"/>
                <w:szCs w:val="22"/>
                <w:lang w:val="en-GB" w:eastAsia="en-GB"/>
              </w:rPr>
              <w:t>5</w:t>
            </w:r>
          </w:p>
          <w:p w14:paraId="2FA6FDE2" w14:textId="77777777" w:rsidR="009D5EFD" w:rsidRPr="00E84A95" w:rsidRDefault="009D5EFD" w:rsidP="00D9467C">
            <w:pPr>
              <w:numPr>
                <w:ilvl w:val="0"/>
                <w:numId w:val="2"/>
              </w:numPr>
              <w:shd w:val="clear" w:color="auto" w:fill="FFFFFF"/>
              <w:spacing w:before="100" w:beforeAutospacing="1" w:after="100" w:afterAutospacing="1"/>
              <w:ind w:left="888" w:hanging="281"/>
              <w:rPr>
                <w:rFonts w:asciiTheme="minorHAnsi" w:hAnsiTheme="minorHAnsi" w:cstheme="minorHAnsi"/>
                <w:snapToGrid/>
                <w:color w:val="242424"/>
                <w:sz w:val="22"/>
                <w:szCs w:val="22"/>
                <w:lang w:val="en-GB" w:eastAsia="en-GB"/>
              </w:rPr>
            </w:pPr>
            <w:r>
              <w:rPr>
                <w:rFonts w:asciiTheme="minorHAnsi" w:hAnsiTheme="minorHAnsi" w:cstheme="minorHAnsi"/>
                <w:snapToGrid/>
                <w:color w:val="242424"/>
                <w:sz w:val="22"/>
                <w:szCs w:val="22"/>
                <w:lang w:val="en-GB" w:eastAsia="en-GB"/>
              </w:rPr>
              <w:t>Stabilized compass</w:t>
            </w:r>
          </w:p>
          <w:p w14:paraId="34668C56" w14:textId="77777777" w:rsidR="009D5EFD" w:rsidRPr="00E84A95" w:rsidRDefault="009D5EFD" w:rsidP="00D9467C">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Water and dust proof</w:t>
            </w:r>
          </w:p>
          <w:p w14:paraId="5D2292C9" w14:textId="77777777" w:rsidR="009D5EFD" w:rsidRPr="00E84A95" w:rsidRDefault="009D5EFD" w:rsidP="00D9467C">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Fog proof</w:t>
            </w:r>
          </w:p>
          <w:p w14:paraId="1266172B" w14:textId="77777777" w:rsidR="009D5EFD" w:rsidRPr="00E84A95" w:rsidRDefault="009D5EFD" w:rsidP="00D9467C">
            <w:pPr>
              <w:numPr>
                <w:ilvl w:val="0"/>
                <w:numId w:val="2"/>
              </w:numPr>
              <w:spacing w:after="0"/>
              <w:ind w:left="891"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 xml:space="preserve">Shock proof </w:t>
            </w:r>
          </w:p>
          <w:p w14:paraId="7193808B" w14:textId="77777777" w:rsidR="009D5EFD" w:rsidRPr="00E84A95" w:rsidRDefault="009D5EFD" w:rsidP="00D9467C">
            <w:pPr>
              <w:spacing w:after="0"/>
              <w:ind w:left="116"/>
              <w:rPr>
                <w:rFonts w:asciiTheme="minorHAnsi" w:hAnsiTheme="minorHAnsi" w:cstheme="minorHAnsi"/>
                <w:sz w:val="22"/>
                <w:szCs w:val="22"/>
                <w:lang w:val="en-GB" w:eastAsia="en-GB"/>
              </w:rPr>
            </w:pPr>
          </w:p>
          <w:p w14:paraId="42B74FFA" w14:textId="77777777" w:rsidR="009D5EFD" w:rsidRPr="00E84A95" w:rsidRDefault="009D5EFD" w:rsidP="00D9467C">
            <w:pPr>
              <w:pStyle w:val="Heading3"/>
              <w:framePr w:hSpace="0" w:vSpace="0" w:wrap="auto" w:vAnchor="margin" w:yAlign="inline"/>
              <w:shd w:val="clear" w:color="auto" w:fill="FFFFFF"/>
              <w:spacing w:after="0" w:line="288" w:lineRule="atLeast"/>
              <w:jc w:val="both"/>
              <w:rPr>
                <w:rFonts w:asciiTheme="minorHAnsi" w:hAnsiTheme="minorHAnsi" w:cstheme="minorHAnsi"/>
                <w:b/>
                <w:bCs/>
                <w:color w:val="000000" w:themeColor="text1"/>
                <w:sz w:val="22"/>
                <w:szCs w:val="22"/>
                <w:lang w:eastAsia="en-GB"/>
              </w:rPr>
            </w:pPr>
            <w:r w:rsidRPr="00E84A95">
              <w:rPr>
                <w:rFonts w:asciiTheme="minorHAnsi" w:hAnsiTheme="minorHAnsi" w:cstheme="minorHAnsi"/>
                <w:b/>
                <w:bCs/>
                <w:color w:val="000000" w:themeColor="text1"/>
                <w:sz w:val="22"/>
                <w:szCs w:val="22"/>
                <w:lang w:eastAsia="en-GB"/>
              </w:rPr>
              <w:t xml:space="preserve">Warranty – Min. </w:t>
            </w:r>
            <w:r>
              <w:rPr>
                <w:rFonts w:asciiTheme="minorHAnsi" w:hAnsiTheme="minorHAnsi" w:cstheme="minorHAnsi"/>
                <w:b/>
                <w:bCs/>
                <w:color w:val="000000" w:themeColor="text1"/>
                <w:sz w:val="22"/>
                <w:szCs w:val="22"/>
                <w:lang w:eastAsia="en-GB"/>
              </w:rPr>
              <w:t>2</w:t>
            </w:r>
            <w:r w:rsidRPr="00E84A95">
              <w:rPr>
                <w:rFonts w:asciiTheme="minorHAnsi" w:hAnsiTheme="minorHAnsi" w:cstheme="minorHAnsi"/>
                <w:b/>
                <w:bCs/>
                <w:color w:val="000000" w:themeColor="text1"/>
                <w:sz w:val="22"/>
                <w:szCs w:val="22"/>
                <w:lang w:eastAsia="en-GB"/>
              </w:rPr>
              <w:t xml:space="preserve"> year / </w:t>
            </w:r>
            <w:r>
              <w:rPr>
                <w:rFonts w:asciiTheme="minorHAnsi" w:hAnsiTheme="minorHAnsi" w:cstheme="minorHAnsi"/>
                <w:b/>
                <w:bCs/>
                <w:color w:val="000000" w:themeColor="text1"/>
                <w:sz w:val="22"/>
                <w:szCs w:val="22"/>
                <w:lang w:eastAsia="en-GB"/>
              </w:rPr>
              <w:t>24</w:t>
            </w:r>
            <w:r w:rsidRPr="00E84A95">
              <w:rPr>
                <w:rFonts w:asciiTheme="minorHAnsi" w:hAnsiTheme="minorHAnsi" w:cstheme="minorHAnsi"/>
                <w:b/>
                <w:bCs/>
                <w:color w:val="000000" w:themeColor="text1"/>
                <w:sz w:val="22"/>
                <w:szCs w:val="22"/>
                <w:lang w:eastAsia="en-GB"/>
              </w:rPr>
              <w:t xml:space="preserve"> months or as per manufacturer’s standard warranty, whichever is longer</w:t>
            </w:r>
          </w:p>
          <w:p w14:paraId="0D8410DA" w14:textId="77777777" w:rsidR="009D5EFD" w:rsidRPr="00E84A95" w:rsidRDefault="009D5EFD" w:rsidP="00D9467C">
            <w:pPr>
              <w:spacing w:after="0"/>
              <w:rPr>
                <w:rFonts w:asciiTheme="minorHAnsi" w:hAnsiTheme="minorHAnsi" w:cstheme="minorHAnsi"/>
                <w:sz w:val="22"/>
                <w:szCs w:val="22"/>
                <w:lang w:val="en-GB" w:eastAsia="en-GB"/>
              </w:rPr>
            </w:pPr>
          </w:p>
          <w:p w14:paraId="1E87254F" w14:textId="77777777" w:rsidR="009D5EFD" w:rsidRPr="00E84A95" w:rsidRDefault="009D5EFD" w:rsidP="00D9467C">
            <w:pPr>
              <w:spacing w:after="0"/>
              <w:rPr>
                <w:rFonts w:asciiTheme="minorHAnsi" w:hAnsiTheme="minorHAnsi" w:cstheme="minorHAnsi"/>
                <w:b/>
                <w:sz w:val="22"/>
                <w:szCs w:val="22"/>
                <w:lang w:val="en-GB" w:eastAsia="en-GB"/>
              </w:rPr>
            </w:pPr>
            <w:r w:rsidRPr="00E84A95">
              <w:rPr>
                <w:rFonts w:asciiTheme="minorHAnsi" w:hAnsiTheme="minorHAnsi" w:cstheme="minorHAnsi"/>
                <w:b/>
                <w:sz w:val="22"/>
                <w:szCs w:val="22"/>
                <w:lang w:val="en-GB" w:eastAsia="en-GB"/>
              </w:rPr>
              <w:t xml:space="preserve">  Accessories to be included for each binocular:</w:t>
            </w:r>
          </w:p>
          <w:p w14:paraId="41AEFE52" w14:textId="77777777" w:rsidR="009D5EFD" w:rsidRPr="00E84A95" w:rsidRDefault="009D5EFD" w:rsidP="00D9467C">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A carry case/bag from shock absorbing material</w:t>
            </w:r>
          </w:p>
          <w:p w14:paraId="715F7996" w14:textId="77777777" w:rsidR="009D5EFD" w:rsidRPr="00E84A95" w:rsidRDefault="009D5EFD" w:rsidP="00D9467C">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A neck strap</w:t>
            </w:r>
          </w:p>
          <w:p w14:paraId="76C85B9C" w14:textId="77777777" w:rsidR="009D5EFD" w:rsidRPr="00E84A95" w:rsidRDefault="009D5EFD" w:rsidP="00D9467C">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Eyepiece caps</w:t>
            </w:r>
          </w:p>
          <w:p w14:paraId="7F6F7411" w14:textId="77777777" w:rsidR="009D5EFD" w:rsidRPr="00E84A95" w:rsidRDefault="009D5EFD" w:rsidP="00D9467C">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Objective caps</w:t>
            </w:r>
          </w:p>
          <w:p w14:paraId="71C4AEE0" w14:textId="77777777" w:rsidR="009D5EFD" w:rsidRPr="00E84A95" w:rsidRDefault="009D5EFD" w:rsidP="00D9467C">
            <w:pPr>
              <w:pStyle w:val="ListParagraph"/>
              <w:numPr>
                <w:ilvl w:val="0"/>
                <w:numId w:val="2"/>
              </w:numPr>
              <w:spacing w:after="0"/>
              <w:ind w:left="883" w:hanging="284"/>
              <w:rPr>
                <w:rFonts w:asciiTheme="minorHAnsi" w:hAnsiTheme="minorHAnsi" w:cstheme="minorHAnsi"/>
                <w:sz w:val="22"/>
                <w:szCs w:val="22"/>
                <w:lang w:val="en-GB" w:eastAsia="en-GB"/>
              </w:rPr>
            </w:pPr>
            <w:r w:rsidRPr="00E84A95">
              <w:rPr>
                <w:rFonts w:asciiTheme="minorHAnsi" w:hAnsiTheme="minorHAnsi" w:cstheme="minorHAnsi"/>
                <w:sz w:val="22"/>
                <w:szCs w:val="22"/>
                <w:lang w:val="en-GB" w:eastAsia="en-GB"/>
              </w:rPr>
              <w:t>Tripod adapter</w:t>
            </w:r>
          </w:p>
          <w:p w14:paraId="2175CD93" w14:textId="77777777" w:rsidR="009D5EFD" w:rsidRPr="00E84A95" w:rsidRDefault="009D5EFD" w:rsidP="00D9467C">
            <w:pPr>
              <w:pStyle w:val="ListParagraph"/>
              <w:spacing w:after="0"/>
              <w:ind w:left="463"/>
              <w:rPr>
                <w:rFonts w:asciiTheme="minorHAnsi" w:hAnsiTheme="minorHAnsi" w:cstheme="minorHAnsi"/>
                <w:sz w:val="22"/>
                <w:szCs w:val="22"/>
                <w:lang w:val="en-GB" w:eastAsia="en-GB"/>
              </w:rPr>
            </w:pPr>
          </w:p>
          <w:p w14:paraId="3F5C402B" w14:textId="77777777" w:rsidR="009D5EFD" w:rsidRPr="00E84A95" w:rsidRDefault="009D5EFD" w:rsidP="00D9467C">
            <w:pPr>
              <w:spacing w:after="0"/>
              <w:rPr>
                <w:rFonts w:asciiTheme="minorHAnsi" w:hAnsiTheme="minorHAnsi" w:cstheme="minorHAnsi"/>
                <w:b/>
                <w:i/>
                <w:snapToGrid/>
                <w:sz w:val="22"/>
                <w:szCs w:val="22"/>
                <w:lang w:val="en-GB" w:eastAsia="en-GB"/>
              </w:rPr>
            </w:pPr>
            <w:r w:rsidRPr="00E84A95">
              <w:rPr>
                <w:rFonts w:asciiTheme="minorHAnsi" w:hAnsiTheme="minorHAnsi" w:cstheme="minorHAnsi"/>
                <w:b/>
                <w:i/>
                <w:snapToGrid/>
                <w:sz w:val="22"/>
                <w:szCs w:val="22"/>
                <w:lang w:val="en-GB" w:eastAsia="en-GB"/>
              </w:rPr>
              <w:t>Steiner M1580</w:t>
            </w:r>
            <w:r>
              <w:rPr>
                <w:rFonts w:asciiTheme="minorHAnsi" w:hAnsiTheme="minorHAnsi" w:cstheme="minorHAnsi"/>
                <w:b/>
                <w:i/>
                <w:snapToGrid/>
                <w:sz w:val="22"/>
                <w:szCs w:val="22"/>
                <w:lang w:val="en-GB" w:eastAsia="en-GB"/>
              </w:rPr>
              <w:t>c</w:t>
            </w:r>
            <w:r w:rsidRPr="00E84A95">
              <w:rPr>
                <w:rFonts w:asciiTheme="minorHAnsi" w:hAnsiTheme="minorHAnsi" w:cstheme="minorHAnsi"/>
                <w:b/>
                <w:i/>
                <w:snapToGrid/>
                <w:sz w:val="22"/>
                <w:szCs w:val="22"/>
                <w:lang w:val="en-GB" w:eastAsia="en-GB"/>
              </w:rPr>
              <w:t xml:space="preserve"> Binocular</w:t>
            </w:r>
            <w:r>
              <w:rPr>
                <w:rFonts w:asciiTheme="minorHAnsi" w:hAnsiTheme="minorHAnsi" w:cstheme="minorHAnsi"/>
                <w:b/>
                <w:i/>
                <w:snapToGrid/>
                <w:sz w:val="22"/>
                <w:szCs w:val="22"/>
                <w:lang w:val="en-GB" w:eastAsia="en-GB"/>
              </w:rPr>
              <w:t>s(Compass)</w:t>
            </w:r>
            <w:r w:rsidRPr="00E84A95">
              <w:rPr>
                <w:rFonts w:asciiTheme="minorHAnsi" w:hAnsiTheme="minorHAnsi" w:cstheme="minorHAnsi"/>
                <w:b/>
                <w:i/>
                <w:snapToGrid/>
                <w:sz w:val="22"/>
                <w:szCs w:val="22"/>
                <w:lang w:val="en-GB" w:eastAsia="en-GB"/>
              </w:rPr>
              <w:t xml:space="preserve"> or equivalent</w:t>
            </w:r>
          </w:p>
          <w:p w14:paraId="51167B33" w14:textId="77777777" w:rsidR="009D5EFD" w:rsidRPr="00D80159" w:rsidRDefault="009D5EFD" w:rsidP="00D9467C">
            <w:pPr>
              <w:spacing w:after="0"/>
              <w:rPr>
                <w:rFonts w:asciiTheme="minorHAnsi" w:hAnsiTheme="minorHAnsi" w:cstheme="minorHAnsi"/>
                <w:b/>
                <w:bCs/>
                <w:sz w:val="22"/>
                <w:szCs w:val="22"/>
                <w:lang w:val="en-US"/>
              </w:rPr>
            </w:pPr>
            <w:r w:rsidRPr="00D80159">
              <w:rPr>
                <w:rFonts w:asciiTheme="minorHAnsi" w:hAnsiTheme="minorHAnsi" w:cstheme="minorHAnsi"/>
                <w:i/>
                <w:sz w:val="22"/>
                <w:szCs w:val="22"/>
                <w:lang w:val="en-US"/>
              </w:rPr>
              <w:t>Note: no camouflage colors allowed neither for the equipment nor the accessories</w:t>
            </w:r>
          </w:p>
        </w:tc>
        <w:tc>
          <w:tcPr>
            <w:tcW w:w="3261" w:type="dxa"/>
            <w:tcBorders>
              <w:top w:val="single" w:sz="4" w:space="0" w:color="auto"/>
              <w:left w:val="single" w:sz="4" w:space="0" w:color="auto"/>
              <w:bottom w:val="single" w:sz="4" w:space="0" w:color="auto"/>
              <w:right w:val="single" w:sz="4" w:space="0" w:color="auto"/>
            </w:tcBorders>
            <w:vAlign w:val="center"/>
          </w:tcPr>
          <w:p w14:paraId="66813B9A" w14:textId="77777777" w:rsidR="009D5EFD" w:rsidRPr="008941A0" w:rsidRDefault="009D5EFD" w:rsidP="00D9467C">
            <w:pPr>
              <w:jc w:val="center"/>
              <w:rPr>
                <w:rFonts w:asciiTheme="minorHAnsi" w:hAnsiTheme="minorHAnsi" w:cstheme="minorHAnsi"/>
                <w:bCs/>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06D86841" w14:textId="77777777" w:rsidR="009D5EFD" w:rsidRPr="008941A0" w:rsidRDefault="009D5EFD" w:rsidP="00D9467C">
            <w:pPr>
              <w:jc w:val="center"/>
              <w:rPr>
                <w:rFonts w:asciiTheme="minorHAnsi" w:hAnsiTheme="minorHAnsi" w:cstheme="minorHAnsi"/>
                <w:b/>
                <w:color w:val="000000" w:themeColor="text1"/>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372428E8" w14:textId="77777777" w:rsidR="009D5EFD" w:rsidRPr="008941A0" w:rsidRDefault="009D5EFD" w:rsidP="00D9467C">
            <w:pPr>
              <w:tabs>
                <w:tab w:val="left" w:pos="729"/>
              </w:tabs>
              <w:spacing w:after="0"/>
              <w:rPr>
                <w:rFonts w:asciiTheme="minorHAnsi" w:hAnsiTheme="minorHAnsi" w:cstheme="minorHAnsi"/>
                <w:b/>
                <w:color w:val="000000" w:themeColor="text1"/>
                <w:sz w:val="22"/>
                <w:szCs w:val="22"/>
                <w:lang w:val="en-GB"/>
              </w:rPr>
            </w:pPr>
          </w:p>
        </w:tc>
      </w:tr>
      <w:tr w:rsidR="009D5EFD" w:rsidRPr="004E5F27" w14:paraId="7CD88139" w14:textId="77777777" w:rsidTr="00D9467C">
        <w:tc>
          <w:tcPr>
            <w:tcW w:w="1135" w:type="dxa"/>
            <w:tcBorders>
              <w:top w:val="single" w:sz="4" w:space="0" w:color="auto"/>
              <w:left w:val="single" w:sz="4" w:space="0" w:color="auto"/>
              <w:bottom w:val="single" w:sz="4" w:space="0" w:color="auto"/>
              <w:right w:val="single" w:sz="4" w:space="0" w:color="auto"/>
            </w:tcBorders>
          </w:tcPr>
          <w:p w14:paraId="5F2B028C" w14:textId="77777777" w:rsidR="009D5EFD" w:rsidRPr="008B3BF0" w:rsidRDefault="009D5EFD" w:rsidP="00D9467C">
            <w:pPr>
              <w:jc w:val="center"/>
              <w:rPr>
                <w:rFonts w:asciiTheme="minorHAnsi" w:hAnsiTheme="minorHAnsi" w:cstheme="minorHAnsi"/>
                <w:b/>
                <w:sz w:val="22"/>
                <w:szCs w:val="22"/>
                <w:lang w:val="en-GB"/>
              </w:rPr>
            </w:pPr>
            <w:r>
              <w:rPr>
                <w:rFonts w:asciiTheme="minorHAnsi" w:hAnsiTheme="minorHAnsi" w:cstheme="minorHAnsi"/>
                <w:b/>
                <w:sz w:val="22"/>
                <w:szCs w:val="22"/>
                <w:lang w:val="en-GB"/>
              </w:rPr>
              <w:t>2.2</w:t>
            </w:r>
          </w:p>
        </w:tc>
        <w:tc>
          <w:tcPr>
            <w:tcW w:w="6378" w:type="dxa"/>
            <w:tcBorders>
              <w:top w:val="single" w:sz="4" w:space="0" w:color="auto"/>
              <w:left w:val="single" w:sz="4" w:space="0" w:color="auto"/>
              <w:bottom w:val="single" w:sz="4" w:space="0" w:color="auto"/>
              <w:right w:val="single" w:sz="4" w:space="0" w:color="auto"/>
            </w:tcBorders>
            <w:vAlign w:val="center"/>
          </w:tcPr>
          <w:p w14:paraId="100DA542" w14:textId="77777777" w:rsidR="009D5EFD" w:rsidRPr="008941A0" w:rsidRDefault="009D5EFD" w:rsidP="00D9467C">
            <w:pPr>
              <w:spacing w:after="0"/>
              <w:rPr>
                <w:rFonts w:asciiTheme="minorHAnsi" w:hAnsiTheme="minorHAnsi" w:cstheme="minorHAnsi"/>
                <w:b/>
                <w:sz w:val="22"/>
                <w:szCs w:val="22"/>
                <w:lang w:val="en-GB"/>
              </w:rPr>
            </w:pPr>
            <w:r w:rsidRPr="008941A0">
              <w:rPr>
                <w:rFonts w:asciiTheme="minorHAnsi" w:hAnsiTheme="minorHAnsi" w:cstheme="minorHAnsi"/>
                <w:b/>
                <w:sz w:val="22"/>
                <w:szCs w:val="22"/>
                <w:lang w:val="en-GB"/>
              </w:rPr>
              <w:t xml:space="preserve">Binoculars 7x42 with integrated Laser Range Finder        QTY: 11 pcs </w:t>
            </w:r>
          </w:p>
          <w:p w14:paraId="76897F3C" w14:textId="77777777" w:rsidR="009D5EFD" w:rsidRPr="008941A0" w:rsidRDefault="009D5EFD" w:rsidP="00D9467C">
            <w:pPr>
              <w:spacing w:after="0"/>
              <w:rPr>
                <w:rFonts w:asciiTheme="minorHAnsi" w:hAnsiTheme="minorHAnsi" w:cstheme="minorHAnsi"/>
                <w:b/>
                <w:sz w:val="22"/>
                <w:szCs w:val="22"/>
                <w:lang w:val="en-GB"/>
              </w:rPr>
            </w:pPr>
          </w:p>
          <w:p w14:paraId="13E30BB9" w14:textId="77777777" w:rsidR="009D5EFD" w:rsidRPr="008941A0" w:rsidRDefault="009D5EFD" w:rsidP="00D9467C">
            <w:pPr>
              <w:spacing w:after="0"/>
              <w:rPr>
                <w:rFonts w:asciiTheme="minorHAnsi" w:hAnsiTheme="minorHAnsi" w:cstheme="minorHAnsi"/>
                <w:b/>
                <w:sz w:val="22"/>
                <w:szCs w:val="22"/>
                <w:lang w:val="en-GB"/>
              </w:rPr>
            </w:pPr>
            <w:r w:rsidRPr="008941A0">
              <w:rPr>
                <w:rFonts w:asciiTheme="minorHAnsi" w:hAnsiTheme="minorHAnsi" w:cstheme="minorHAnsi"/>
                <w:b/>
                <w:sz w:val="22"/>
                <w:szCs w:val="22"/>
                <w:lang w:val="en-GB"/>
              </w:rPr>
              <w:t>Technical Specifications:</w:t>
            </w:r>
          </w:p>
          <w:p w14:paraId="0845737B" w14:textId="77777777" w:rsidR="009D5EFD" w:rsidRPr="00FA7993" w:rsidRDefault="009D5EFD" w:rsidP="00D9467C">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 xml:space="preserve">Magnification: 7x </w:t>
            </w:r>
          </w:p>
          <w:p w14:paraId="6B6BDCCB" w14:textId="77777777" w:rsidR="009D5EFD" w:rsidRPr="00FA7993" w:rsidRDefault="009D5EFD" w:rsidP="00D9467C">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Objective lens diameter: 42 mm</w:t>
            </w:r>
          </w:p>
          <w:p w14:paraId="240250E8" w14:textId="77777777" w:rsidR="009D5EFD" w:rsidRPr="00FA7993" w:rsidRDefault="009D5EFD" w:rsidP="00D9467C">
            <w:pPr>
              <w:numPr>
                <w:ilvl w:val="0"/>
                <w:numId w:val="2"/>
              </w:numPr>
              <w:spacing w:after="0"/>
              <w:ind w:left="891"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Anti-reflective coating</w:t>
            </w:r>
          </w:p>
          <w:p w14:paraId="07E6A32F" w14:textId="77777777" w:rsidR="009D5EFD" w:rsidRPr="00FA7993" w:rsidRDefault="009D5EFD" w:rsidP="00D9467C">
            <w:pPr>
              <w:numPr>
                <w:ilvl w:val="0"/>
                <w:numId w:val="2"/>
              </w:numPr>
              <w:spacing w:after="0"/>
              <w:ind w:left="883" w:hanging="297"/>
              <w:rPr>
                <w:rFonts w:asciiTheme="minorHAnsi" w:hAnsiTheme="minorHAnsi" w:cstheme="minorHAnsi"/>
                <w:bCs/>
                <w:sz w:val="22"/>
                <w:szCs w:val="22"/>
                <w:lang w:val="en-GB"/>
              </w:rPr>
            </w:pPr>
            <w:r w:rsidRPr="00FA7993">
              <w:rPr>
                <w:rFonts w:asciiTheme="minorHAnsi" w:hAnsiTheme="minorHAnsi" w:cstheme="minorHAnsi"/>
                <w:bCs/>
                <w:sz w:val="22"/>
                <w:szCs w:val="22"/>
                <w:lang w:val="en-GB"/>
              </w:rPr>
              <w:lastRenderedPageBreak/>
              <w:t>Rubber-armoured construction</w:t>
            </w:r>
          </w:p>
          <w:p w14:paraId="360EFFD1" w14:textId="77777777" w:rsidR="009D5EFD" w:rsidRPr="00FA7993" w:rsidRDefault="009D5EFD" w:rsidP="00D9467C">
            <w:pPr>
              <w:numPr>
                <w:ilvl w:val="0"/>
                <w:numId w:val="2"/>
              </w:numPr>
              <w:shd w:val="clear" w:color="auto" w:fill="FFFFFF"/>
              <w:spacing w:before="100" w:beforeAutospacing="1" w:after="100" w:afterAutospacing="1"/>
              <w:ind w:left="883" w:hanging="281"/>
              <w:rPr>
                <w:rFonts w:asciiTheme="minorHAnsi" w:hAnsiTheme="minorHAnsi" w:cstheme="minorHAnsi"/>
                <w:bCs/>
                <w:sz w:val="22"/>
                <w:szCs w:val="22"/>
                <w:lang w:val="en-GB"/>
              </w:rPr>
            </w:pPr>
            <w:r w:rsidRPr="00FA7993">
              <w:rPr>
                <w:rFonts w:asciiTheme="minorHAnsi" w:hAnsiTheme="minorHAnsi" w:cstheme="minorHAnsi"/>
                <w:bCs/>
                <w:sz w:val="22"/>
                <w:szCs w:val="22"/>
                <w:lang w:val="en-GB"/>
              </w:rPr>
              <w:t>Diopter adjustment range: +/- 3</w:t>
            </w:r>
          </w:p>
          <w:p w14:paraId="7878C22C" w14:textId="77777777" w:rsidR="009D5EFD" w:rsidRPr="00FA7993" w:rsidRDefault="009D5EFD" w:rsidP="00D9467C">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IPX 4</w:t>
            </w:r>
          </w:p>
          <w:p w14:paraId="4BBE1C9A" w14:textId="77777777" w:rsidR="009D5EFD" w:rsidRPr="00FA7993" w:rsidRDefault="009D5EFD" w:rsidP="00D9467C">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Min. 304x256 AMOLED display</w:t>
            </w:r>
          </w:p>
          <w:p w14:paraId="575C1B48" w14:textId="77777777" w:rsidR="009D5EFD" w:rsidRPr="00FA7993" w:rsidRDefault="009D5EFD" w:rsidP="00D9467C">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Integrated laser rangefinder with a ranging distance of up to 10,000 yards to reflective targets.</w:t>
            </w:r>
          </w:p>
          <w:p w14:paraId="038F831C" w14:textId="77777777" w:rsidR="009D5EFD" w:rsidRPr="00FA7993" w:rsidRDefault="009D5EFD" w:rsidP="00D9467C">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Integrated digital compass.</w:t>
            </w:r>
          </w:p>
          <w:p w14:paraId="33A57681" w14:textId="77777777" w:rsidR="009D5EFD" w:rsidRPr="00FA7993" w:rsidRDefault="009D5EFD" w:rsidP="00D9467C">
            <w:pPr>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Standard lithium battery (eg. CR2)</w:t>
            </w:r>
          </w:p>
          <w:p w14:paraId="6DC00894" w14:textId="77777777" w:rsidR="009D5EFD" w:rsidRPr="008941A0" w:rsidRDefault="009D5EFD" w:rsidP="00D9467C">
            <w:pPr>
              <w:spacing w:after="0"/>
              <w:rPr>
                <w:rFonts w:asciiTheme="minorHAnsi" w:hAnsiTheme="minorHAnsi" w:cstheme="minorHAnsi"/>
                <w:b/>
                <w:sz w:val="22"/>
                <w:szCs w:val="22"/>
                <w:lang w:val="en-GB"/>
              </w:rPr>
            </w:pPr>
          </w:p>
          <w:p w14:paraId="7B160E2C" w14:textId="77777777" w:rsidR="009D5EFD" w:rsidRPr="008941A0" w:rsidRDefault="009D5EFD" w:rsidP="00D9467C">
            <w:pPr>
              <w:rPr>
                <w:rFonts w:asciiTheme="minorHAnsi" w:hAnsiTheme="minorHAnsi" w:cstheme="minorHAnsi"/>
                <w:b/>
                <w:sz w:val="22"/>
                <w:szCs w:val="22"/>
                <w:lang w:val="en-GB"/>
              </w:rPr>
            </w:pPr>
            <w:r w:rsidRPr="008941A0">
              <w:rPr>
                <w:rFonts w:asciiTheme="minorHAnsi" w:hAnsiTheme="minorHAnsi" w:cstheme="minorHAnsi"/>
                <w:b/>
                <w:sz w:val="22"/>
                <w:szCs w:val="22"/>
                <w:lang w:val="en-GB"/>
              </w:rPr>
              <w:t>Warranty – Min. 2 year / 24 months or as per manufacturer’s standard warranty, whichever is longer</w:t>
            </w:r>
          </w:p>
          <w:p w14:paraId="182AAA4B" w14:textId="77777777" w:rsidR="009D5EFD" w:rsidRPr="008941A0" w:rsidRDefault="009D5EFD" w:rsidP="00D9467C">
            <w:pPr>
              <w:spacing w:after="0"/>
              <w:rPr>
                <w:rFonts w:asciiTheme="minorHAnsi" w:hAnsiTheme="minorHAnsi" w:cstheme="minorHAnsi"/>
                <w:b/>
                <w:sz w:val="22"/>
                <w:szCs w:val="22"/>
                <w:lang w:val="en-GB"/>
              </w:rPr>
            </w:pPr>
          </w:p>
          <w:p w14:paraId="37D3BFE9" w14:textId="77777777" w:rsidR="009D5EFD" w:rsidRPr="008941A0" w:rsidRDefault="009D5EFD" w:rsidP="00D9467C">
            <w:pPr>
              <w:spacing w:after="0"/>
              <w:rPr>
                <w:rFonts w:asciiTheme="minorHAnsi" w:hAnsiTheme="minorHAnsi" w:cstheme="minorHAnsi"/>
                <w:b/>
                <w:sz w:val="22"/>
                <w:szCs w:val="22"/>
                <w:lang w:val="en-GB"/>
              </w:rPr>
            </w:pPr>
            <w:r w:rsidRPr="008941A0">
              <w:rPr>
                <w:rFonts w:asciiTheme="minorHAnsi" w:hAnsiTheme="minorHAnsi" w:cstheme="minorHAnsi"/>
                <w:b/>
                <w:sz w:val="22"/>
                <w:szCs w:val="22"/>
                <w:lang w:val="en-GB"/>
              </w:rPr>
              <w:t xml:space="preserve">  Accessories to be included for each binoculars:</w:t>
            </w:r>
          </w:p>
          <w:p w14:paraId="51761E1E" w14:textId="77777777" w:rsidR="009D5EFD" w:rsidRPr="00FA7993" w:rsidRDefault="009D5EFD" w:rsidP="00D9467C">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A case/bag from shock absorbing material</w:t>
            </w:r>
          </w:p>
          <w:p w14:paraId="3B6E41E3" w14:textId="77777777" w:rsidR="009D5EFD" w:rsidRPr="00FA7993" w:rsidRDefault="009D5EFD" w:rsidP="00D9467C">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A neck strap</w:t>
            </w:r>
          </w:p>
          <w:p w14:paraId="0FE264E7" w14:textId="77777777" w:rsidR="009D5EFD" w:rsidRPr="00FA7993" w:rsidRDefault="009D5EFD" w:rsidP="00D9467C">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Front lens caps</w:t>
            </w:r>
          </w:p>
          <w:p w14:paraId="7B45B7AC" w14:textId="77777777" w:rsidR="009D5EFD" w:rsidRPr="00FA7993" w:rsidRDefault="009D5EFD" w:rsidP="00D9467C">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Rear lens caps</w:t>
            </w:r>
          </w:p>
          <w:p w14:paraId="3CA445CF" w14:textId="77777777" w:rsidR="009D5EFD" w:rsidRPr="00FA7993" w:rsidRDefault="009D5EFD" w:rsidP="00D9467C">
            <w:pPr>
              <w:pStyle w:val="ListParagraph"/>
              <w:numPr>
                <w:ilvl w:val="0"/>
                <w:numId w:val="2"/>
              </w:numPr>
              <w:spacing w:after="0"/>
              <w:ind w:left="883" w:hanging="284"/>
              <w:rPr>
                <w:rFonts w:asciiTheme="minorHAnsi" w:hAnsiTheme="minorHAnsi" w:cstheme="minorHAnsi"/>
                <w:bCs/>
                <w:sz w:val="22"/>
                <w:szCs w:val="22"/>
                <w:lang w:val="en-GB"/>
              </w:rPr>
            </w:pPr>
            <w:r w:rsidRPr="00FA7993">
              <w:rPr>
                <w:rFonts w:asciiTheme="minorHAnsi" w:hAnsiTheme="minorHAnsi" w:cstheme="minorHAnsi"/>
                <w:bCs/>
                <w:sz w:val="22"/>
                <w:szCs w:val="22"/>
                <w:lang w:val="en-GB"/>
              </w:rPr>
              <w:t>Tripod adapter</w:t>
            </w:r>
          </w:p>
          <w:p w14:paraId="0516E7A6" w14:textId="77777777" w:rsidR="009D5EFD" w:rsidRPr="008941A0" w:rsidRDefault="009D5EFD" w:rsidP="00D9467C">
            <w:pPr>
              <w:spacing w:after="0"/>
              <w:rPr>
                <w:rFonts w:asciiTheme="minorHAnsi" w:hAnsiTheme="minorHAnsi" w:cstheme="minorHAnsi"/>
                <w:b/>
                <w:sz w:val="22"/>
                <w:szCs w:val="22"/>
                <w:lang w:val="en-GB"/>
              </w:rPr>
            </w:pPr>
          </w:p>
          <w:p w14:paraId="5AC18FCA" w14:textId="77777777" w:rsidR="009D5EFD" w:rsidRPr="00FA7993" w:rsidRDefault="009D5EFD" w:rsidP="00D9467C">
            <w:pPr>
              <w:spacing w:after="0"/>
              <w:rPr>
                <w:rFonts w:asciiTheme="minorHAnsi" w:hAnsiTheme="minorHAnsi" w:cstheme="minorHAnsi"/>
                <w:b/>
                <w:i/>
                <w:iCs/>
                <w:sz w:val="22"/>
                <w:szCs w:val="22"/>
                <w:lang w:val="en-GB"/>
              </w:rPr>
            </w:pPr>
            <w:r w:rsidRPr="00FA7993">
              <w:rPr>
                <w:rFonts w:asciiTheme="minorHAnsi" w:hAnsiTheme="minorHAnsi" w:cstheme="minorHAnsi"/>
                <w:b/>
                <w:i/>
                <w:iCs/>
                <w:sz w:val="22"/>
                <w:szCs w:val="22"/>
                <w:lang w:val="en-GB"/>
              </w:rPr>
              <w:t>SigSauer 10k or equivalent</w:t>
            </w:r>
          </w:p>
          <w:p w14:paraId="4EB612F8" w14:textId="77777777" w:rsidR="009D5EFD" w:rsidRPr="008941A0" w:rsidRDefault="009D5EFD" w:rsidP="00D9467C">
            <w:pPr>
              <w:spacing w:after="0"/>
              <w:rPr>
                <w:rFonts w:asciiTheme="minorHAnsi" w:hAnsiTheme="minorHAnsi" w:cstheme="minorHAnsi"/>
                <w:b/>
                <w:sz w:val="22"/>
                <w:szCs w:val="22"/>
                <w:lang w:val="en-GB"/>
              </w:rPr>
            </w:pPr>
            <w:r w:rsidRPr="00FA7993">
              <w:rPr>
                <w:rFonts w:asciiTheme="minorHAnsi" w:hAnsiTheme="minorHAnsi" w:cstheme="minorHAnsi"/>
                <w:b/>
                <w:i/>
                <w:iCs/>
                <w:sz w:val="22"/>
                <w:szCs w:val="22"/>
                <w:lang w:val="en-GB"/>
              </w:rPr>
              <w:t>Note: no camouflage colors allowed neither for the equipment nor the accessories</w:t>
            </w:r>
          </w:p>
        </w:tc>
        <w:tc>
          <w:tcPr>
            <w:tcW w:w="3261" w:type="dxa"/>
            <w:tcBorders>
              <w:top w:val="single" w:sz="4" w:space="0" w:color="auto"/>
              <w:left w:val="single" w:sz="4" w:space="0" w:color="auto"/>
              <w:bottom w:val="single" w:sz="4" w:space="0" w:color="auto"/>
              <w:right w:val="single" w:sz="4" w:space="0" w:color="auto"/>
            </w:tcBorders>
            <w:vAlign w:val="center"/>
          </w:tcPr>
          <w:p w14:paraId="3A02A516" w14:textId="77777777" w:rsidR="009D5EFD" w:rsidRPr="008941A0" w:rsidRDefault="009D5EFD" w:rsidP="00D9467C">
            <w:pPr>
              <w:jc w:val="center"/>
              <w:rPr>
                <w:rFonts w:asciiTheme="minorHAnsi" w:hAnsiTheme="minorHAnsi" w:cstheme="minorHAnsi"/>
                <w:bCs/>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1284138A" w14:textId="77777777" w:rsidR="009D5EFD" w:rsidRPr="000769AA" w:rsidRDefault="009D5EFD" w:rsidP="00D9467C">
            <w:pPr>
              <w:jc w:val="center"/>
              <w:rPr>
                <w:rFonts w:asciiTheme="minorHAnsi" w:hAnsiTheme="minorHAnsi" w:cstheme="minorHAnsi"/>
                <w:b/>
                <w:color w:val="000000" w:themeColor="text1"/>
                <w:sz w:val="22"/>
                <w:szCs w:val="22"/>
                <w:lang w:val="en-GB"/>
              </w:rPr>
            </w:pPr>
          </w:p>
          <w:p w14:paraId="6FEE40BD" w14:textId="77777777" w:rsidR="009D5EFD" w:rsidRPr="008941A0" w:rsidRDefault="009D5EFD" w:rsidP="00D9467C">
            <w:pPr>
              <w:jc w:val="center"/>
              <w:rPr>
                <w:rFonts w:asciiTheme="minorHAnsi" w:hAnsiTheme="minorHAnsi" w:cstheme="minorHAnsi"/>
                <w:b/>
                <w:color w:val="000000" w:themeColor="text1"/>
                <w:sz w:val="22"/>
                <w:szCs w:val="22"/>
                <w:lang w:val="en-GB"/>
              </w:rPr>
            </w:pPr>
          </w:p>
          <w:p w14:paraId="223687ED" w14:textId="77777777" w:rsidR="009D5EFD" w:rsidRPr="008941A0" w:rsidRDefault="009D5EFD" w:rsidP="00D9467C">
            <w:pPr>
              <w:jc w:val="center"/>
              <w:rPr>
                <w:rFonts w:asciiTheme="minorHAnsi" w:hAnsiTheme="minorHAnsi" w:cstheme="minorHAnsi"/>
                <w:b/>
                <w:color w:val="000000" w:themeColor="text1"/>
                <w:sz w:val="22"/>
                <w:szCs w:val="22"/>
                <w:lang w:val="en-GB"/>
              </w:rPr>
            </w:pPr>
          </w:p>
        </w:tc>
        <w:tc>
          <w:tcPr>
            <w:tcW w:w="2268" w:type="dxa"/>
            <w:tcBorders>
              <w:top w:val="single" w:sz="4" w:space="0" w:color="auto"/>
              <w:left w:val="single" w:sz="4" w:space="0" w:color="auto"/>
              <w:bottom w:val="single" w:sz="4" w:space="0" w:color="auto"/>
              <w:right w:val="single" w:sz="4" w:space="0" w:color="auto"/>
            </w:tcBorders>
          </w:tcPr>
          <w:p w14:paraId="21094CEA" w14:textId="77777777" w:rsidR="009D5EFD" w:rsidRPr="000769AA" w:rsidRDefault="009D5EFD" w:rsidP="00D9467C">
            <w:pPr>
              <w:tabs>
                <w:tab w:val="left" w:pos="729"/>
              </w:tabs>
              <w:spacing w:after="0"/>
              <w:jc w:val="center"/>
              <w:rPr>
                <w:rFonts w:asciiTheme="minorHAnsi" w:hAnsiTheme="minorHAnsi" w:cstheme="minorHAnsi"/>
                <w:b/>
                <w:color w:val="000000" w:themeColor="text1"/>
                <w:sz w:val="22"/>
                <w:szCs w:val="22"/>
                <w:lang w:val="en-GB"/>
              </w:rPr>
            </w:pPr>
          </w:p>
        </w:tc>
      </w:tr>
    </w:tbl>
    <w:p w14:paraId="18E26E35" w14:textId="77777777" w:rsidR="009D5EFD" w:rsidRDefault="009D5EFD" w:rsidP="009D5EFD">
      <w:pPr>
        <w:rPr>
          <w:lang w:val="en-GB"/>
        </w:rPr>
      </w:pPr>
    </w:p>
    <w:p w14:paraId="41AA9C87" w14:textId="77777777" w:rsidR="009D5EFD" w:rsidRDefault="009D5EFD" w:rsidP="009D5EFD">
      <w:pPr>
        <w:rPr>
          <w:lang w:val="en-GB"/>
        </w:rPr>
      </w:pPr>
    </w:p>
    <w:p w14:paraId="4943C680" w14:textId="77777777" w:rsidR="009D5EFD" w:rsidRDefault="009D5EFD" w:rsidP="009D5EFD">
      <w:pPr>
        <w:spacing w:after="0" w:line="259" w:lineRule="auto"/>
        <w:rPr>
          <w:lang w:val="en-GB"/>
        </w:rPr>
      </w:pPr>
    </w:p>
    <w:p w14:paraId="48230613" w14:textId="77777777" w:rsidR="009D5EFD" w:rsidRDefault="009D5EFD" w:rsidP="009D5EFD">
      <w:pPr>
        <w:spacing w:after="0" w:line="259" w:lineRule="auto"/>
        <w:rPr>
          <w:lang w:val="en-GB"/>
        </w:rPr>
      </w:pPr>
    </w:p>
    <w:p w14:paraId="02ACDE1F" w14:textId="77777777" w:rsidR="009D5EFD" w:rsidRDefault="009D5EFD" w:rsidP="009D5EFD">
      <w:pPr>
        <w:spacing w:after="0" w:line="259" w:lineRule="auto"/>
        <w:rPr>
          <w:lang w:val="en-GB"/>
        </w:rPr>
      </w:pPr>
    </w:p>
    <w:p w14:paraId="3CD20F39" w14:textId="77777777" w:rsidR="009D5EFD" w:rsidRDefault="009D5EFD" w:rsidP="009D5EFD">
      <w:pPr>
        <w:spacing w:after="0" w:line="259" w:lineRule="auto"/>
        <w:rPr>
          <w:lang w:val="en-GB"/>
        </w:rPr>
      </w:pPr>
    </w:p>
    <w:tbl>
      <w:tblPr>
        <w:tblpPr w:leftFromText="180" w:rightFromText="180" w:vertAnchor="page" w:horzAnchor="margin" w:tblpXSpec="center" w:tblpY="570"/>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6379"/>
        <w:gridCol w:w="3260"/>
        <w:gridCol w:w="2268"/>
        <w:gridCol w:w="2268"/>
      </w:tblGrid>
      <w:tr w:rsidR="009D5EFD" w:rsidRPr="004E5F27" w14:paraId="244D2F38" w14:textId="77777777" w:rsidTr="00D9467C">
        <w:trPr>
          <w:cantSplit/>
          <w:trHeight w:val="496"/>
          <w:tblHeader/>
        </w:trPr>
        <w:tc>
          <w:tcPr>
            <w:tcW w:w="15310" w:type="dxa"/>
            <w:gridSpan w:val="5"/>
            <w:shd w:val="pct5" w:color="auto" w:fill="FFFFFF"/>
          </w:tcPr>
          <w:p w14:paraId="619ECDE2" w14:textId="32088EEF"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lastRenderedPageBreak/>
              <w:t xml:space="preserve">Lot </w:t>
            </w:r>
            <w:r>
              <w:rPr>
                <w:rFonts w:ascii="Times New Roman" w:hAnsi="Times New Roman"/>
                <w:b/>
                <w:sz w:val="22"/>
                <w:szCs w:val="22"/>
                <w:lang w:val="en-GB"/>
              </w:rPr>
              <w:t>3</w:t>
            </w:r>
            <w:r w:rsidRPr="00BA7CCB">
              <w:rPr>
                <w:rFonts w:ascii="Times New Roman" w:hAnsi="Times New Roman"/>
                <w:b/>
                <w:sz w:val="22"/>
                <w:szCs w:val="22"/>
                <w:lang w:val="en-GB"/>
              </w:rPr>
              <w:t xml:space="preserve">: </w:t>
            </w:r>
            <w:r>
              <w:rPr>
                <w:rFonts w:ascii="Times New Roman" w:hAnsi="Times New Roman"/>
                <w:b/>
                <w:sz w:val="22"/>
                <w:szCs w:val="22"/>
                <w:lang w:val="en-GB"/>
              </w:rPr>
              <w:t xml:space="preserve">GPS, orientation equipment &amp; </w:t>
            </w:r>
            <w:r w:rsidR="00817160">
              <w:rPr>
                <w:rFonts w:ascii="Times New Roman" w:hAnsi="Times New Roman"/>
                <w:b/>
                <w:sz w:val="22"/>
                <w:szCs w:val="22"/>
                <w:lang w:val="en-GB"/>
              </w:rPr>
              <w:t>accessories</w:t>
            </w:r>
          </w:p>
        </w:tc>
      </w:tr>
      <w:tr w:rsidR="009D5EFD" w:rsidRPr="00BA7CCB" w14:paraId="5BDFAB09" w14:textId="77777777" w:rsidTr="00D9467C">
        <w:trPr>
          <w:cantSplit/>
          <w:trHeight w:val="879"/>
          <w:tblHeader/>
        </w:trPr>
        <w:tc>
          <w:tcPr>
            <w:tcW w:w="1135" w:type="dxa"/>
            <w:shd w:val="pct5" w:color="auto" w:fill="FFFFFF"/>
          </w:tcPr>
          <w:p w14:paraId="40194233" w14:textId="77777777" w:rsidR="009D5EFD" w:rsidRPr="00BA7CCB" w:rsidRDefault="009D5EFD" w:rsidP="00D9467C">
            <w:pPr>
              <w:jc w:val="center"/>
              <w:rPr>
                <w:rFonts w:ascii="Times New Roman" w:hAnsi="Times New Roman"/>
                <w:b/>
                <w:sz w:val="22"/>
                <w:szCs w:val="22"/>
              </w:rPr>
            </w:pPr>
            <w:r w:rsidRPr="00BA7CCB">
              <w:rPr>
                <w:rFonts w:ascii="Times New Roman" w:hAnsi="Times New Roman"/>
                <w:b/>
                <w:sz w:val="22"/>
                <w:szCs w:val="22"/>
              </w:rPr>
              <w:t>1.</w:t>
            </w:r>
          </w:p>
          <w:p w14:paraId="240D639D" w14:textId="77777777" w:rsidR="009D5EFD" w:rsidRPr="00BA7CCB" w:rsidRDefault="009D5EFD" w:rsidP="00D9467C">
            <w:pPr>
              <w:jc w:val="center"/>
              <w:rPr>
                <w:rFonts w:ascii="Times New Roman" w:hAnsi="Times New Roman"/>
                <w:b/>
                <w:sz w:val="22"/>
                <w:szCs w:val="22"/>
                <w:highlight w:val="green"/>
              </w:rPr>
            </w:pPr>
            <w:r w:rsidRPr="00BA7CCB">
              <w:rPr>
                <w:rFonts w:ascii="Times New Roman" w:hAnsi="Times New Roman"/>
                <w:b/>
                <w:sz w:val="22"/>
                <w:szCs w:val="22"/>
              </w:rPr>
              <w:t>Item Number</w:t>
            </w:r>
          </w:p>
        </w:tc>
        <w:tc>
          <w:tcPr>
            <w:tcW w:w="6379" w:type="dxa"/>
            <w:shd w:val="pct5" w:color="auto" w:fill="FFFFFF"/>
          </w:tcPr>
          <w:p w14:paraId="30B343A5" w14:textId="77777777" w:rsidR="009D5EFD" w:rsidRPr="00BA7CCB" w:rsidRDefault="009D5EFD" w:rsidP="00D9467C">
            <w:pPr>
              <w:jc w:val="center"/>
              <w:rPr>
                <w:rFonts w:ascii="Times New Roman" w:hAnsi="Times New Roman"/>
                <w:b/>
                <w:sz w:val="22"/>
                <w:szCs w:val="22"/>
              </w:rPr>
            </w:pPr>
            <w:r w:rsidRPr="00BA7CCB">
              <w:rPr>
                <w:rFonts w:ascii="Times New Roman" w:hAnsi="Times New Roman"/>
                <w:b/>
                <w:sz w:val="22"/>
                <w:szCs w:val="22"/>
              </w:rPr>
              <w:t>2.</w:t>
            </w:r>
          </w:p>
          <w:p w14:paraId="6836E0F6" w14:textId="77777777" w:rsidR="009D5EFD" w:rsidRPr="00BA7CCB" w:rsidRDefault="009D5EFD" w:rsidP="00D9467C">
            <w:pPr>
              <w:jc w:val="center"/>
              <w:rPr>
                <w:rFonts w:ascii="Times New Roman" w:hAnsi="Times New Roman"/>
                <w:b/>
                <w:sz w:val="22"/>
                <w:szCs w:val="22"/>
              </w:rPr>
            </w:pPr>
            <w:r w:rsidRPr="00BA7CCB">
              <w:rPr>
                <w:rFonts w:ascii="Times New Roman" w:hAnsi="Times New Roman"/>
                <w:b/>
                <w:sz w:val="22"/>
                <w:szCs w:val="22"/>
              </w:rPr>
              <w:t>Specifications Required</w:t>
            </w:r>
          </w:p>
        </w:tc>
        <w:tc>
          <w:tcPr>
            <w:tcW w:w="3260" w:type="dxa"/>
            <w:shd w:val="pct5" w:color="auto" w:fill="FFFFFF"/>
          </w:tcPr>
          <w:p w14:paraId="1C613D46" w14:textId="77777777" w:rsidR="009D5EFD" w:rsidRPr="00BA7CCB" w:rsidRDefault="009D5EFD" w:rsidP="00D9467C">
            <w:pPr>
              <w:tabs>
                <w:tab w:val="left" w:pos="729"/>
              </w:tabs>
              <w:jc w:val="center"/>
              <w:rPr>
                <w:rFonts w:ascii="Times New Roman" w:hAnsi="Times New Roman"/>
                <w:b/>
                <w:sz w:val="22"/>
                <w:szCs w:val="22"/>
              </w:rPr>
            </w:pPr>
            <w:r w:rsidRPr="00BA7CCB">
              <w:rPr>
                <w:rFonts w:ascii="Times New Roman" w:hAnsi="Times New Roman"/>
                <w:b/>
                <w:sz w:val="22"/>
                <w:szCs w:val="22"/>
              </w:rPr>
              <w:t>3.</w:t>
            </w:r>
          </w:p>
          <w:p w14:paraId="59785C3A" w14:textId="77777777" w:rsidR="009D5EFD" w:rsidRPr="00BA7CCB" w:rsidRDefault="009D5EFD" w:rsidP="00D9467C">
            <w:pPr>
              <w:tabs>
                <w:tab w:val="left" w:pos="729"/>
              </w:tabs>
              <w:jc w:val="center"/>
              <w:rPr>
                <w:rFonts w:ascii="Times New Roman" w:hAnsi="Times New Roman"/>
                <w:b/>
                <w:sz w:val="22"/>
                <w:szCs w:val="22"/>
              </w:rPr>
            </w:pPr>
            <w:r w:rsidRPr="00BA7CCB">
              <w:rPr>
                <w:rFonts w:ascii="Times New Roman" w:hAnsi="Times New Roman"/>
                <w:b/>
                <w:sz w:val="22"/>
                <w:szCs w:val="22"/>
              </w:rPr>
              <w:t>Specifications Offered</w:t>
            </w:r>
          </w:p>
        </w:tc>
        <w:tc>
          <w:tcPr>
            <w:tcW w:w="2268" w:type="dxa"/>
            <w:shd w:val="pct5" w:color="auto" w:fill="FFFFFF"/>
          </w:tcPr>
          <w:p w14:paraId="797706F1"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4. </w:t>
            </w:r>
          </w:p>
          <w:p w14:paraId="66523EA3"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Notes, remarks, </w:t>
            </w:r>
            <w:r w:rsidRPr="00BA7CCB">
              <w:rPr>
                <w:rFonts w:ascii="Times New Roman" w:hAnsi="Times New Roman"/>
                <w:b/>
                <w:sz w:val="22"/>
                <w:szCs w:val="22"/>
                <w:lang w:val="en-GB"/>
              </w:rPr>
              <w:br/>
              <w:t>ref to documentation</w:t>
            </w:r>
          </w:p>
        </w:tc>
        <w:tc>
          <w:tcPr>
            <w:tcW w:w="2268" w:type="dxa"/>
            <w:shd w:val="pct5" w:color="auto" w:fill="FFFFFF"/>
          </w:tcPr>
          <w:p w14:paraId="7C39F36A"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5.</w:t>
            </w:r>
          </w:p>
          <w:p w14:paraId="563C218B" w14:textId="77777777" w:rsidR="009D5EFD" w:rsidRPr="00BA7CCB" w:rsidRDefault="009D5EFD" w:rsidP="00D9467C">
            <w:pPr>
              <w:tabs>
                <w:tab w:val="left" w:pos="729"/>
              </w:tabs>
              <w:jc w:val="center"/>
              <w:rPr>
                <w:rFonts w:ascii="Times New Roman" w:hAnsi="Times New Roman"/>
                <w:b/>
                <w:sz w:val="22"/>
                <w:szCs w:val="22"/>
                <w:lang w:val="en-GB"/>
              </w:rPr>
            </w:pPr>
            <w:r w:rsidRPr="00BA7CCB">
              <w:rPr>
                <w:rFonts w:ascii="Times New Roman" w:hAnsi="Times New Roman"/>
                <w:b/>
                <w:sz w:val="22"/>
                <w:szCs w:val="22"/>
                <w:lang w:val="en-GB"/>
              </w:rPr>
              <w:t xml:space="preserve">Evaluation Committee’s notes </w:t>
            </w:r>
          </w:p>
        </w:tc>
      </w:tr>
      <w:tr w:rsidR="009D5EFD" w:rsidRPr="004E5F27" w14:paraId="18DF9153" w14:textId="77777777" w:rsidTr="00D9467C">
        <w:trPr>
          <w:cantSplit/>
        </w:trPr>
        <w:tc>
          <w:tcPr>
            <w:tcW w:w="1135" w:type="dxa"/>
          </w:tcPr>
          <w:p w14:paraId="2EB1546F" w14:textId="0D60452A" w:rsidR="009D5EFD" w:rsidRPr="008B3BF0" w:rsidRDefault="004E5F27" w:rsidP="00D9467C">
            <w:pPr>
              <w:spacing w:after="0"/>
              <w:jc w:val="center"/>
              <w:rPr>
                <w:rFonts w:asciiTheme="minorHAnsi" w:hAnsiTheme="minorHAnsi" w:cstheme="minorHAnsi"/>
                <w:b/>
                <w:sz w:val="22"/>
                <w:szCs w:val="22"/>
                <w:lang w:val="en-GB"/>
              </w:rPr>
            </w:pPr>
            <w:r>
              <w:rPr>
                <w:rFonts w:asciiTheme="minorHAnsi" w:hAnsiTheme="minorHAnsi" w:cstheme="minorHAnsi"/>
                <w:b/>
                <w:sz w:val="22"/>
                <w:szCs w:val="22"/>
                <w:lang w:val="en-GB"/>
              </w:rPr>
              <w:t>3</w:t>
            </w:r>
            <w:r w:rsidR="009D5EFD">
              <w:rPr>
                <w:rFonts w:asciiTheme="minorHAnsi" w:hAnsiTheme="minorHAnsi" w:cstheme="minorHAnsi"/>
                <w:b/>
                <w:sz w:val="22"/>
                <w:szCs w:val="22"/>
                <w:lang w:val="en-GB"/>
              </w:rPr>
              <w:t>.1</w:t>
            </w:r>
          </w:p>
        </w:tc>
        <w:tc>
          <w:tcPr>
            <w:tcW w:w="6379" w:type="dxa"/>
            <w:vAlign w:val="center"/>
          </w:tcPr>
          <w:p w14:paraId="6400E9D5" w14:textId="77777777" w:rsidR="009D5EFD" w:rsidRPr="00EE3FD8" w:rsidRDefault="009D5EFD" w:rsidP="00D9467C">
            <w:pPr>
              <w:shd w:val="clear" w:color="auto" w:fill="FFFFFF"/>
              <w:spacing w:after="100" w:afterAutospacing="1"/>
              <w:rPr>
                <w:rFonts w:asciiTheme="minorHAnsi" w:hAnsiTheme="minorHAnsi" w:cstheme="minorHAnsi"/>
                <w:b/>
                <w:bCs/>
                <w:color w:val="000000" w:themeColor="text1"/>
                <w:sz w:val="22"/>
                <w:szCs w:val="22"/>
                <w:lang w:val="en-GB" w:eastAsia="en-GB"/>
              </w:rPr>
            </w:pPr>
            <w:r>
              <w:rPr>
                <w:rFonts w:asciiTheme="minorHAnsi" w:hAnsiTheme="minorHAnsi" w:cstheme="minorHAnsi"/>
                <w:b/>
                <w:bCs/>
                <w:color w:val="000000" w:themeColor="text1"/>
                <w:sz w:val="22"/>
                <w:szCs w:val="22"/>
                <w:lang w:val="en-GB" w:eastAsia="en-GB"/>
              </w:rPr>
              <w:t xml:space="preserve">GPS navigator                                                                            </w:t>
            </w:r>
            <w:r w:rsidRPr="00EE3FD8">
              <w:rPr>
                <w:rFonts w:asciiTheme="minorHAnsi" w:hAnsiTheme="minorHAnsi" w:cstheme="minorHAnsi"/>
                <w:b/>
                <w:bCs/>
                <w:color w:val="000000" w:themeColor="text1"/>
                <w:sz w:val="22"/>
                <w:szCs w:val="22"/>
                <w:lang w:val="en-GB" w:eastAsia="en-GB"/>
              </w:rPr>
              <w:t xml:space="preserve">QTY: 4 pcs </w:t>
            </w:r>
          </w:p>
          <w:p w14:paraId="12178379" w14:textId="77777777" w:rsidR="009D5EFD" w:rsidRPr="00EE3FD8" w:rsidRDefault="009D5EFD" w:rsidP="00D9467C">
            <w:pPr>
              <w:shd w:val="clear" w:color="auto" w:fill="FFFFFF"/>
              <w:spacing w:after="0"/>
              <w:rPr>
                <w:rFonts w:asciiTheme="minorHAnsi" w:hAnsiTheme="minorHAnsi" w:cstheme="minorHAnsi"/>
                <w:b/>
                <w:bCs/>
                <w:color w:val="000000" w:themeColor="text1"/>
                <w:sz w:val="22"/>
                <w:szCs w:val="22"/>
                <w:lang w:val="en-GB" w:eastAsia="en-GB"/>
              </w:rPr>
            </w:pPr>
            <w:r w:rsidRPr="00EE3FD8">
              <w:rPr>
                <w:rFonts w:asciiTheme="minorHAnsi" w:hAnsiTheme="minorHAnsi" w:cstheme="minorHAnsi"/>
                <w:b/>
                <w:bCs/>
                <w:color w:val="000000" w:themeColor="text1"/>
                <w:sz w:val="22"/>
                <w:szCs w:val="22"/>
                <w:lang w:val="en-GB" w:eastAsia="en-GB"/>
              </w:rPr>
              <w:t>Technical specifications:</w:t>
            </w:r>
          </w:p>
          <w:p w14:paraId="2B1B6C6F" w14:textId="77777777" w:rsidR="009D5EFD" w:rsidRDefault="009D5EFD" w:rsidP="00D9467C">
            <w:pPr>
              <w:pStyle w:val="ListParagraph"/>
              <w:numPr>
                <w:ilvl w:val="0"/>
                <w:numId w:val="23"/>
              </w:numPr>
              <w:ind w:left="883" w:hanging="284"/>
              <w:rPr>
                <w:rFonts w:asciiTheme="minorHAnsi" w:hAnsiTheme="minorHAnsi" w:cstheme="minorHAnsi"/>
                <w:bCs/>
                <w:color w:val="000000" w:themeColor="text1"/>
                <w:sz w:val="22"/>
                <w:szCs w:val="22"/>
                <w:lang w:val="en-GB"/>
              </w:rPr>
            </w:pPr>
            <w:r w:rsidRPr="005C75A5">
              <w:rPr>
                <w:rFonts w:asciiTheme="minorHAnsi" w:hAnsiTheme="minorHAnsi" w:cstheme="minorHAnsi"/>
                <w:bCs/>
                <w:color w:val="000000" w:themeColor="text1"/>
                <w:sz w:val="22"/>
                <w:szCs w:val="22"/>
                <w:lang w:val="en-GB"/>
              </w:rPr>
              <w:t>Satellite positioning/navigation systems: GPS, Glonass</w:t>
            </w:r>
          </w:p>
          <w:p w14:paraId="561BAFFF" w14:textId="77777777" w:rsidR="009D5EFD" w:rsidRDefault="009D5EFD" w:rsidP="00D9467C">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Barometric Altimeter: yes</w:t>
            </w:r>
          </w:p>
          <w:p w14:paraId="7F3BA306" w14:textId="77777777" w:rsidR="009D5EFD" w:rsidRDefault="009D5EFD" w:rsidP="00D9467C">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Compass: yes</w:t>
            </w:r>
          </w:p>
          <w:p w14:paraId="2DEA11C5" w14:textId="77777777" w:rsidR="009D5EFD" w:rsidRDefault="009D5EFD" w:rsidP="00D9467C">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Display size: 5-inch diagonal</w:t>
            </w:r>
          </w:p>
          <w:p w14:paraId="07B87E53" w14:textId="77777777" w:rsidR="009D5EFD" w:rsidRDefault="009D5EFD" w:rsidP="00D9467C">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Display Resolution 800*480</w:t>
            </w:r>
          </w:p>
          <w:p w14:paraId="4BD2DBC4" w14:textId="77777777" w:rsidR="009D5EFD" w:rsidRPr="005C75A5" w:rsidRDefault="009D5EFD" w:rsidP="00D9467C">
            <w:pPr>
              <w:pStyle w:val="ListParagraph"/>
              <w:numPr>
                <w:ilvl w:val="0"/>
                <w:numId w:val="23"/>
              </w:numPr>
              <w:ind w:left="883" w:hanging="284"/>
              <w:rPr>
                <w:rFonts w:asciiTheme="minorHAnsi" w:hAnsiTheme="minorHAnsi" w:cstheme="minorHAnsi"/>
                <w:bCs/>
                <w:color w:val="000000" w:themeColor="text1"/>
                <w:sz w:val="22"/>
                <w:szCs w:val="22"/>
                <w:lang w:val="en-GB"/>
              </w:rPr>
            </w:pPr>
            <w:r>
              <w:rPr>
                <w:rFonts w:asciiTheme="minorHAnsi" w:hAnsiTheme="minorHAnsi" w:cstheme="minorHAnsi"/>
                <w:bCs/>
                <w:color w:val="000000" w:themeColor="text1"/>
                <w:sz w:val="22"/>
                <w:szCs w:val="22"/>
                <w:lang w:val="en-GB"/>
              </w:rPr>
              <w:t>Battery: rechargeable Li-Ion battery</w:t>
            </w:r>
          </w:p>
          <w:p w14:paraId="7345CF15" w14:textId="77777777" w:rsidR="009D5EFD" w:rsidRPr="005C75A5" w:rsidRDefault="009D5EFD" w:rsidP="00D9467C">
            <w:pPr>
              <w:pStyle w:val="ListParagraph"/>
              <w:numPr>
                <w:ilvl w:val="0"/>
                <w:numId w:val="23"/>
              </w:numPr>
              <w:shd w:val="clear" w:color="auto" w:fill="FFFFFF"/>
              <w:ind w:left="883" w:hanging="284"/>
              <w:rPr>
                <w:rFonts w:asciiTheme="minorHAnsi" w:hAnsiTheme="minorHAnsi" w:cstheme="minorHAnsi"/>
                <w:bCs/>
                <w:color w:val="000000" w:themeColor="text1"/>
                <w:sz w:val="22"/>
                <w:szCs w:val="22"/>
                <w:lang w:val="en-GB"/>
              </w:rPr>
            </w:pPr>
            <w:r w:rsidRPr="005C75A5">
              <w:rPr>
                <w:rFonts w:asciiTheme="minorHAnsi" w:hAnsiTheme="minorHAnsi" w:cstheme="minorHAnsi"/>
                <w:bCs/>
                <w:color w:val="000000" w:themeColor="text1"/>
                <w:sz w:val="22"/>
                <w:szCs w:val="22"/>
                <w:lang w:val="en-GB"/>
              </w:rPr>
              <w:t>Waterproof (IP</w:t>
            </w:r>
            <w:r>
              <w:rPr>
                <w:rFonts w:asciiTheme="minorHAnsi" w:hAnsiTheme="minorHAnsi" w:cstheme="minorHAnsi"/>
                <w:bCs/>
                <w:color w:val="000000" w:themeColor="text1"/>
                <w:sz w:val="22"/>
                <w:szCs w:val="22"/>
                <w:lang w:val="en-GB"/>
              </w:rPr>
              <w:t>X7</w:t>
            </w:r>
            <w:r w:rsidRPr="005C75A5">
              <w:rPr>
                <w:rFonts w:asciiTheme="minorHAnsi" w:hAnsiTheme="minorHAnsi" w:cstheme="minorHAnsi"/>
                <w:bCs/>
                <w:color w:val="000000" w:themeColor="text1"/>
                <w:sz w:val="22"/>
                <w:szCs w:val="22"/>
                <w:lang w:val="en-GB"/>
              </w:rPr>
              <w:t>)</w:t>
            </w:r>
          </w:p>
          <w:p w14:paraId="58265383" w14:textId="77777777" w:rsidR="009D5EFD" w:rsidRPr="005C75A5" w:rsidRDefault="009D5EFD" w:rsidP="00D9467C">
            <w:pPr>
              <w:pStyle w:val="ListParagraph"/>
              <w:numPr>
                <w:ilvl w:val="0"/>
                <w:numId w:val="23"/>
              </w:numPr>
              <w:shd w:val="clear" w:color="auto" w:fill="FFFFFF"/>
              <w:ind w:left="883" w:hanging="284"/>
              <w:rPr>
                <w:rFonts w:asciiTheme="minorHAnsi" w:hAnsiTheme="minorHAnsi" w:cstheme="minorHAnsi"/>
                <w:bCs/>
                <w:color w:val="000000" w:themeColor="text1"/>
                <w:sz w:val="22"/>
                <w:szCs w:val="22"/>
                <w:lang w:val="en-GB"/>
              </w:rPr>
            </w:pPr>
            <w:r w:rsidRPr="005C75A5">
              <w:rPr>
                <w:rFonts w:asciiTheme="minorHAnsi" w:hAnsiTheme="minorHAnsi" w:cstheme="minorHAnsi"/>
                <w:bCs/>
                <w:color w:val="000000" w:themeColor="text1"/>
                <w:sz w:val="22"/>
                <w:szCs w:val="22"/>
                <w:lang w:val="en-GB"/>
              </w:rPr>
              <w:t>Certified to MIL-STD-810G standard.</w:t>
            </w:r>
          </w:p>
          <w:p w14:paraId="515E9E3B" w14:textId="77777777" w:rsidR="009D5EFD" w:rsidRDefault="009D5EFD" w:rsidP="00D9467C">
            <w:pPr>
              <w:shd w:val="clear" w:color="auto" w:fill="FFFFFF"/>
              <w:spacing w:after="0"/>
              <w:rPr>
                <w:rFonts w:asciiTheme="minorHAnsi" w:hAnsiTheme="minorHAnsi" w:cstheme="minorHAnsi"/>
                <w:color w:val="000000" w:themeColor="text1"/>
                <w:sz w:val="22"/>
                <w:szCs w:val="22"/>
                <w:lang w:val="en-GB" w:eastAsia="en-GB"/>
              </w:rPr>
            </w:pPr>
          </w:p>
          <w:p w14:paraId="35E92EE0" w14:textId="77777777" w:rsidR="009D5EFD" w:rsidRPr="00EA08F3" w:rsidRDefault="009D5EFD" w:rsidP="00D9467C">
            <w:pPr>
              <w:pStyle w:val="Heading3"/>
              <w:framePr w:hSpace="0" w:vSpace="0" w:wrap="auto" w:vAnchor="margin" w:yAlign="inline"/>
              <w:shd w:val="clear" w:color="auto" w:fill="FFFFFF"/>
              <w:spacing w:after="0" w:line="288" w:lineRule="atLeast"/>
              <w:rPr>
                <w:rFonts w:asciiTheme="minorHAnsi" w:hAnsiTheme="minorHAnsi" w:cstheme="minorHAnsi"/>
                <w:b/>
                <w:bCs/>
                <w:color w:val="000000" w:themeColor="text1"/>
                <w:sz w:val="22"/>
                <w:szCs w:val="22"/>
                <w:lang w:eastAsia="en-GB"/>
              </w:rPr>
            </w:pPr>
            <w:r w:rsidRPr="00EA08F3">
              <w:rPr>
                <w:rFonts w:asciiTheme="minorHAnsi" w:hAnsiTheme="minorHAnsi" w:cstheme="minorHAnsi"/>
                <w:b/>
                <w:bCs/>
                <w:color w:val="000000" w:themeColor="text1"/>
                <w:sz w:val="22"/>
                <w:szCs w:val="22"/>
                <w:lang w:eastAsia="en-GB"/>
              </w:rPr>
              <w:t xml:space="preserve">Warranty – </w:t>
            </w:r>
            <w:r w:rsidRPr="008B3BF0">
              <w:rPr>
                <w:rFonts w:asciiTheme="minorHAnsi" w:hAnsiTheme="minorHAnsi" w:cstheme="minorHAnsi"/>
                <w:b/>
                <w:bCs/>
                <w:color w:val="000000" w:themeColor="text1"/>
                <w:sz w:val="22"/>
                <w:szCs w:val="22"/>
                <w:lang w:eastAsia="en-GB"/>
              </w:rPr>
              <w:t xml:space="preserve">Min. </w:t>
            </w:r>
            <w:r>
              <w:rPr>
                <w:rFonts w:asciiTheme="minorHAnsi" w:hAnsiTheme="minorHAnsi" w:cstheme="minorHAnsi"/>
                <w:b/>
                <w:bCs/>
                <w:color w:val="000000" w:themeColor="text1"/>
                <w:sz w:val="22"/>
                <w:szCs w:val="22"/>
                <w:lang w:eastAsia="en-GB"/>
              </w:rPr>
              <w:t>2</w:t>
            </w:r>
            <w:r w:rsidRPr="008B3BF0">
              <w:rPr>
                <w:rFonts w:asciiTheme="minorHAnsi" w:hAnsiTheme="minorHAnsi" w:cstheme="minorHAnsi"/>
                <w:b/>
                <w:bCs/>
                <w:color w:val="000000" w:themeColor="text1"/>
                <w:sz w:val="22"/>
                <w:szCs w:val="22"/>
                <w:lang w:eastAsia="en-GB"/>
              </w:rPr>
              <w:t xml:space="preserve"> year / 2</w:t>
            </w:r>
            <w:r>
              <w:rPr>
                <w:rFonts w:asciiTheme="minorHAnsi" w:hAnsiTheme="minorHAnsi" w:cstheme="minorHAnsi"/>
                <w:b/>
                <w:bCs/>
                <w:color w:val="000000" w:themeColor="text1"/>
                <w:sz w:val="22"/>
                <w:szCs w:val="22"/>
                <w:lang w:eastAsia="en-GB"/>
              </w:rPr>
              <w:t>4</w:t>
            </w:r>
            <w:r w:rsidRPr="008B3BF0">
              <w:rPr>
                <w:rFonts w:asciiTheme="minorHAnsi" w:hAnsiTheme="minorHAnsi" w:cstheme="minorHAnsi"/>
                <w:b/>
                <w:bCs/>
                <w:color w:val="000000" w:themeColor="text1"/>
                <w:sz w:val="22"/>
                <w:szCs w:val="22"/>
                <w:lang w:eastAsia="en-GB"/>
              </w:rPr>
              <w:t xml:space="preserve"> months</w:t>
            </w:r>
            <w:r>
              <w:rPr>
                <w:rFonts w:asciiTheme="minorHAnsi" w:hAnsiTheme="minorHAnsi" w:cstheme="minorHAnsi"/>
                <w:b/>
                <w:bCs/>
                <w:color w:val="000000" w:themeColor="text1"/>
                <w:sz w:val="22"/>
                <w:szCs w:val="22"/>
                <w:lang w:eastAsia="en-GB"/>
              </w:rPr>
              <w:t xml:space="preserve"> or</w:t>
            </w:r>
            <w:r w:rsidRPr="00EA08F3">
              <w:rPr>
                <w:rFonts w:asciiTheme="minorHAnsi" w:hAnsiTheme="minorHAnsi" w:cstheme="minorHAnsi"/>
                <w:b/>
                <w:bCs/>
                <w:color w:val="000000" w:themeColor="text1"/>
                <w:sz w:val="22"/>
                <w:szCs w:val="22"/>
                <w:lang w:eastAsia="en-GB"/>
              </w:rPr>
              <w:t xml:space="preserve"> </w:t>
            </w:r>
            <w:r>
              <w:rPr>
                <w:rFonts w:asciiTheme="minorHAnsi" w:hAnsiTheme="minorHAnsi" w:cstheme="minorHAnsi"/>
                <w:b/>
                <w:bCs/>
                <w:color w:val="000000" w:themeColor="text1"/>
                <w:sz w:val="22"/>
                <w:szCs w:val="22"/>
                <w:lang w:eastAsia="en-GB"/>
              </w:rPr>
              <w:t>as</w:t>
            </w:r>
            <w:r w:rsidRPr="00EA08F3">
              <w:rPr>
                <w:rFonts w:asciiTheme="minorHAnsi" w:hAnsiTheme="minorHAnsi" w:cstheme="minorHAnsi"/>
                <w:b/>
                <w:bCs/>
                <w:color w:val="000000" w:themeColor="text1"/>
                <w:sz w:val="22"/>
                <w:szCs w:val="22"/>
                <w:lang w:eastAsia="en-GB"/>
              </w:rPr>
              <w:t xml:space="preserve"> per manufacturer’s standard warranty</w:t>
            </w:r>
            <w:r>
              <w:rPr>
                <w:rFonts w:asciiTheme="minorHAnsi" w:hAnsiTheme="minorHAnsi" w:cstheme="minorHAnsi"/>
                <w:b/>
                <w:bCs/>
                <w:color w:val="000000" w:themeColor="text1"/>
                <w:sz w:val="22"/>
                <w:szCs w:val="22"/>
                <w:lang w:eastAsia="en-GB"/>
              </w:rPr>
              <w:t>, whichever is longer</w:t>
            </w:r>
          </w:p>
          <w:p w14:paraId="4DB8215D" w14:textId="77777777" w:rsidR="009D5EFD" w:rsidRPr="00C54E5F" w:rsidRDefault="009D5EFD" w:rsidP="00D9467C">
            <w:pPr>
              <w:shd w:val="clear" w:color="auto" w:fill="FFFFFF"/>
              <w:spacing w:after="0"/>
              <w:rPr>
                <w:rFonts w:asciiTheme="minorHAnsi" w:hAnsiTheme="minorHAnsi" w:cstheme="minorHAnsi"/>
                <w:color w:val="000000" w:themeColor="text1"/>
                <w:sz w:val="22"/>
                <w:szCs w:val="22"/>
                <w:lang w:val="en-GB" w:eastAsia="en-GB"/>
              </w:rPr>
            </w:pPr>
          </w:p>
          <w:p w14:paraId="2BE4CC65" w14:textId="77777777" w:rsidR="009D5EFD" w:rsidRDefault="009D5EFD" w:rsidP="00D9467C">
            <w:pPr>
              <w:shd w:val="clear" w:color="auto" w:fill="FFFFFF"/>
              <w:spacing w:after="0"/>
              <w:rPr>
                <w:rFonts w:asciiTheme="minorHAnsi" w:hAnsiTheme="minorHAnsi" w:cstheme="minorHAnsi"/>
                <w:b/>
                <w:bCs/>
                <w:color w:val="000000" w:themeColor="text1"/>
                <w:sz w:val="22"/>
                <w:szCs w:val="22"/>
                <w:lang w:val="en-GB" w:eastAsia="en-GB"/>
              </w:rPr>
            </w:pPr>
            <w:r w:rsidRPr="00A720DA">
              <w:rPr>
                <w:rFonts w:asciiTheme="minorHAnsi" w:hAnsiTheme="minorHAnsi" w:cstheme="minorHAnsi"/>
                <w:b/>
                <w:bCs/>
                <w:color w:val="000000" w:themeColor="text1"/>
                <w:sz w:val="22"/>
                <w:szCs w:val="22"/>
                <w:lang w:val="en-GB" w:eastAsia="en-GB"/>
              </w:rPr>
              <w:t xml:space="preserve">Accessories to be included: </w:t>
            </w:r>
          </w:p>
          <w:p w14:paraId="03820FD8" w14:textId="77777777" w:rsidR="009D5EFD" w:rsidRPr="003B4C70" w:rsidRDefault="009D5EFD" w:rsidP="00D9467C">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All-terrain portable GPS navigator</w:t>
            </w:r>
          </w:p>
          <w:p w14:paraId="2FA67A15" w14:textId="77777777" w:rsidR="009D5EFD" w:rsidRPr="003B4C70" w:rsidRDefault="009D5EFD" w:rsidP="00D9467C">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Rechargeable Lithium-Ion battery</w:t>
            </w:r>
          </w:p>
          <w:p w14:paraId="20A63C57" w14:textId="77777777" w:rsidR="009D5EFD" w:rsidRPr="003B4C70" w:rsidRDefault="009D5EFD" w:rsidP="00D9467C">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 xml:space="preserve">Power Supply </w:t>
            </w:r>
            <w:r>
              <w:rPr>
                <w:rFonts w:asciiTheme="minorHAnsi" w:hAnsiTheme="minorHAnsi" w:cstheme="minorHAnsi"/>
                <w:bCs/>
                <w:color w:val="000000" w:themeColor="text1"/>
                <w:sz w:val="22"/>
                <w:szCs w:val="22"/>
                <w:lang w:val="en-GB"/>
              </w:rPr>
              <w:t>with EU socket</w:t>
            </w:r>
          </w:p>
          <w:p w14:paraId="24659EBD" w14:textId="77777777" w:rsidR="009D5EFD" w:rsidRPr="003B4C70" w:rsidRDefault="009D5EFD" w:rsidP="00D9467C">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Powered mounting bracket with attached power cable.</w:t>
            </w:r>
          </w:p>
          <w:p w14:paraId="698776EC" w14:textId="77777777" w:rsidR="009D5EFD" w:rsidRPr="003B4C70" w:rsidRDefault="009D5EFD" w:rsidP="00D9467C">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Security Screw</w:t>
            </w:r>
          </w:p>
          <w:p w14:paraId="0CEA39C4" w14:textId="77777777" w:rsidR="009D5EFD" w:rsidRPr="003B4C70" w:rsidRDefault="009D5EFD" w:rsidP="00D9467C">
            <w:pPr>
              <w:pStyle w:val="ListParagraph"/>
              <w:numPr>
                <w:ilvl w:val="0"/>
                <w:numId w:val="24"/>
              </w:numPr>
              <w:shd w:val="clear" w:color="auto" w:fill="FFFFFF"/>
              <w:snapToGrid w:val="0"/>
              <w:spacing w:after="0"/>
              <w:rPr>
                <w:rFonts w:asciiTheme="minorHAnsi" w:hAnsiTheme="minorHAnsi" w:cstheme="minorHAnsi"/>
                <w:bCs/>
                <w:color w:val="000000" w:themeColor="text1"/>
                <w:sz w:val="22"/>
                <w:szCs w:val="22"/>
                <w:lang w:val="en-GB"/>
              </w:rPr>
            </w:pPr>
            <w:r w:rsidRPr="003B4C70">
              <w:rPr>
                <w:rFonts w:asciiTheme="minorHAnsi" w:hAnsiTheme="minorHAnsi" w:cstheme="minorHAnsi"/>
                <w:bCs/>
                <w:color w:val="000000" w:themeColor="text1"/>
                <w:sz w:val="22"/>
                <w:szCs w:val="22"/>
                <w:lang w:val="en-GB"/>
              </w:rPr>
              <w:t>Marine bail mount</w:t>
            </w:r>
          </w:p>
          <w:p w14:paraId="10B6DB9D" w14:textId="77777777" w:rsidR="009D5EFD" w:rsidRDefault="009D5EFD" w:rsidP="00D9467C">
            <w:pPr>
              <w:shd w:val="clear" w:color="auto" w:fill="FFFFFF"/>
              <w:ind w:left="360"/>
              <w:rPr>
                <w:rFonts w:eastAsiaTheme="minorHAnsi"/>
                <w:b/>
                <w:bCs/>
                <w:color w:val="000000"/>
                <w:lang w:val="en-US"/>
              </w:rPr>
            </w:pPr>
          </w:p>
          <w:p w14:paraId="5213CD7B" w14:textId="77777777" w:rsidR="009D5EFD" w:rsidRDefault="009D5EFD" w:rsidP="00D9467C">
            <w:pPr>
              <w:shd w:val="clear" w:color="auto" w:fill="FFFFFF"/>
              <w:spacing w:after="0"/>
              <w:rPr>
                <w:rFonts w:asciiTheme="minorHAnsi" w:hAnsiTheme="minorHAnsi" w:cstheme="minorHAnsi"/>
                <w:i/>
                <w:iCs/>
                <w:color w:val="000000" w:themeColor="text1"/>
                <w:sz w:val="22"/>
                <w:szCs w:val="22"/>
                <w:lang w:val="en-GB"/>
              </w:rPr>
            </w:pPr>
            <w:r>
              <w:rPr>
                <w:rFonts w:asciiTheme="minorHAnsi" w:hAnsiTheme="minorHAnsi" w:cstheme="minorHAnsi"/>
                <w:b/>
                <w:i/>
                <w:iCs/>
                <w:color w:val="000000" w:themeColor="text1"/>
                <w:sz w:val="22"/>
                <w:szCs w:val="22"/>
                <w:lang w:val="en-GB"/>
              </w:rPr>
              <w:t>Garmin GPSMAP 276Cx</w:t>
            </w:r>
            <w:r w:rsidRPr="00D87E6D">
              <w:rPr>
                <w:rFonts w:asciiTheme="minorHAnsi" w:hAnsiTheme="minorHAnsi" w:cstheme="minorHAnsi"/>
                <w:b/>
                <w:i/>
                <w:iCs/>
                <w:color w:val="000000" w:themeColor="text1"/>
                <w:sz w:val="22"/>
                <w:szCs w:val="22"/>
                <w:lang w:val="en-GB"/>
              </w:rPr>
              <w:t xml:space="preserve"> or equivalent</w:t>
            </w:r>
          </w:p>
          <w:p w14:paraId="5CBED168" w14:textId="77777777" w:rsidR="009D5EFD" w:rsidRPr="00C54E5F" w:rsidRDefault="009D5EFD" w:rsidP="00D9467C">
            <w:pPr>
              <w:shd w:val="clear" w:color="auto" w:fill="FFFFFF"/>
              <w:spacing w:after="0"/>
              <w:rPr>
                <w:rFonts w:asciiTheme="minorHAnsi" w:hAnsiTheme="minorHAnsi" w:cstheme="minorHAnsi"/>
                <w:b/>
                <w:bCs/>
                <w:i/>
                <w:iCs/>
                <w:color w:val="000000" w:themeColor="text1"/>
                <w:sz w:val="22"/>
                <w:szCs w:val="22"/>
                <w:lang w:val="en-GB" w:eastAsia="en-GB"/>
              </w:rPr>
            </w:pPr>
            <w:r w:rsidRPr="00D80159">
              <w:rPr>
                <w:rFonts w:asciiTheme="minorHAnsi" w:hAnsiTheme="minorHAnsi" w:cstheme="minorHAnsi"/>
                <w:i/>
                <w:sz w:val="22"/>
                <w:szCs w:val="22"/>
                <w:lang w:val="en-US"/>
              </w:rPr>
              <w:t>Note: no camouflage colors allowed neither for the equipment nor the accessories</w:t>
            </w:r>
          </w:p>
        </w:tc>
        <w:tc>
          <w:tcPr>
            <w:tcW w:w="3260" w:type="dxa"/>
          </w:tcPr>
          <w:p w14:paraId="1F7467F0" w14:textId="77777777" w:rsidR="009D5EFD" w:rsidRPr="00BA7CCB" w:rsidRDefault="009D5EFD" w:rsidP="00D9467C">
            <w:pPr>
              <w:tabs>
                <w:tab w:val="left" w:pos="729"/>
              </w:tabs>
              <w:spacing w:after="0"/>
              <w:jc w:val="center"/>
              <w:rPr>
                <w:rFonts w:ascii="Times New Roman" w:hAnsi="Times New Roman"/>
                <w:b/>
                <w:sz w:val="22"/>
                <w:szCs w:val="22"/>
                <w:lang w:val="en-GB"/>
              </w:rPr>
            </w:pPr>
          </w:p>
        </w:tc>
        <w:tc>
          <w:tcPr>
            <w:tcW w:w="2268" w:type="dxa"/>
          </w:tcPr>
          <w:p w14:paraId="4FC41DE8" w14:textId="77777777" w:rsidR="009D5EFD" w:rsidRPr="00541FEB" w:rsidRDefault="009D5EFD" w:rsidP="00D9467C">
            <w:pPr>
              <w:spacing w:after="0"/>
              <w:jc w:val="center"/>
              <w:rPr>
                <w:rFonts w:ascii="Times New Roman" w:hAnsi="Times New Roman"/>
                <w:bCs/>
                <w:color w:val="000000" w:themeColor="text1"/>
                <w:sz w:val="22"/>
                <w:szCs w:val="22"/>
                <w:lang w:val="en-GB"/>
              </w:rPr>
            </w:pPr>
          </w:p>
        </w:tc>
        <w:tc>
          <w:tcPr>
            <w:tcW w:w="2268" w:type="dxa"/>
          </w:tcPr>
          <w:p w14:paraId="31BC1E34" w14:textId="77777777" w:rsidR="009D5EFD" w:rsidRPr="00B87DD8" w:rsidRDefault="009D5EFD" w:rsidP="00D9467C">
            <w:pPr>
              <w:tabs>
                <w:tab w:val="left" w:pos="729"/>
              </w:tabs>
              <w:spacing w:after="0"/>
              <w:jc w:val="center"/>
              <w:rPr>
                <w:rFonts w:asciiTheme="minorHAnsi" w:hAnsiTheme="minorHAnsi" w:cstheme="minorHAnsi"/>
                <w:b/>
                <w:sz w:val="22"/>
                <w:szCs w:val="22"/>
                <w:lang w:val="en-GB"/>
              </w:rPr>
            </w:pPr>
          </w:p>
        </w:tc>
      </w:tr>
      <w:tr w:rsidR="009D5EFD" w:rsidRPr="004E5F27" w14:paraId="6AA5BE16" w14:textId="77777777" w:rsidTr="00D9467C">
        <w:trPr>
          <w:cantSplit/>
        </w:trPr>
        <w:tc>
          <w:tcPr>
            <w:tcW w:w="1135" w:type="dxa"/>
          </w:tcPr>
          <w:p w14:paraId="53D6EE39" w14:textId="77777777" w:rsidR="009D5EFD" w:rsidRDefault="009D5EFD" w:rsidP="00D9467C">
            <w:pPr>
              <w:spacing w:after="0"/>
              <w:jc w:val="center"/>
              <w:rPr>
                <w:rFonts w:asciiTheme="minorHAnsi" w:hAnsiTheme="minorHAnsi" w:cstheme="minorHAnsi"/>
                <w:b/>
                <w:sz w:val="22"/>
                <w:szCs w:val="22"/>
                <w:lang w:val="en-GB"/>
              </w:rPr>
            </w:pPr>
            <w:r>
              <w:rPr>
                <w:rFonts w:asciiTheme="minorHAnsi" w:hAnsiTheme="minorHAnsi" w:cstheme="minorHAnsi"/>
                <w:b/>
                <w:sz w:val="22"/>
                <w:szCs w:val="22"/>
                <w:lang w:val="en-GB"/>
              </w:rPr>
              <w:t>3.2</w:t>
            </w:r>
          </w:p>
        </w:tc>
        <w:tc>
          <w:tcPr>
            <w:tcW w:w="6379" w:type="dxa"/>
            <w:vAlign w:val="center"/>
          </w:tcPr>
          <w:p w14:paraId="777DEF13" w14:textId="6731E34E" w:rsidR="009D5EFD" w:rsidRPr="00947C56" w:rsidRDefault="009D5EFD" w:rsidP="00D9467C">
            <w:pPr>
              <w:shd w:val="clear" w:color="auto" w:fill="FFFFFF"/>
              <w:spacing w:after="100" w:afterAutospacing="1"/>
              <w:rPr>
                <w:rFonts w:asciiTheme="minorHAnsi" w:hAnsiTheme="minorHAnsi" w:cstheme="minorHAnsi"/>
                <w:b/>
                <w:color w:val="000000" w:themeColor="text1"/>
                <w:sz w:val="22"/>
                <w:szCs w:val="22"/>
                <w:lang w:val="en-GB"/>
              </w:rPr>
            </w:pPr>
            <w:r w:rsidRPr="00DC2ED9">
              <w:rPr>
                <w:rFonts w:asciiTheme="minorHAnsi" w:hAnsiTheme="minorHAnsi" w:cstheme="minorHAnsi"/>
                <w:b/>
                <w:color w:val="000000" w:themeColor="text1"/>
                <w:sz w:val="22"/>
                <w:szCs w:val="22"/>
                <w:lang w:val="en-GB"/>
              </w:rPr>
              <w:t>Glass Screen Protectors for Garmin GPS MAP 276Cx</w:t>
            </w:r>
            <w:r>
              <w:rPr>
                <w:rFonts w:asciiTheme="minorHAnsi" w:hAnsiTheme="minorHAnsi" w:cstheme="minorHAnsi"/>
                <w:b/>
                <w:color w:val="000000" w:themeColor="text1"/>
                <w:sz w:val="22"/>
                <w:szCs w:val="22"/>
                <w:lang w:val="en-GB"/>
              </w:rPr>
              <w:t xml:space="preserve">     </w:t>
            </w:r>
            <w:r w:rsidRPr="00947C56">
              <w:rPr>
                <w:rFonts w:asciiTheme="minorHAnsi" w:hAnsiTheme="minorHAnsi" w:cstheme="minorHAnsi"/>
                <w:b/>
                <w:color w:val="000000" w:themeColor="text1"/>
                <w:sz w:val="22"/>
                <w:szCs w:val="22"/>
                <w:lang w:val="en-GB"/>
              </w:rPr>
              <w:t xml:space="preserve">QTY: </w:t>
            </w:r>
            <w:r w:rsidR="009F2046">
              <w:rPr>
                <w:rFonts w:asciiTheme="minorHAnsi" w:hAnsiTheme="minorHAnsi" w:cstheme="minorHAnsi"/>
                <w:b/>
                <w:color w:val="000000" w:themeColor="text1"/>
                <w:sz w:val="22"/>
                <w:szCs w:val="22"/>
                <w:lang w:val="en-GB"/>
              </w:rPr>
              <w:t>30 sets</w:t>
            </w:r>
            <w:r w:rsidRPr="00947C56">
              <w:rPr>
                <w:rFonts w:asciiTheme="minorHAnsi" w:hAnsiTheme="minorHAnsi" w:cstheme="minorHAnsi"/>
                <w:b/>
                <w:color w:val="000000" w:themeColor="text1"/>
                <w:sz w:val="22"/>
                <w:szCs w:val="22"/>
                <w:lang w:val="en-GB"/>
              </w:rPr>
              <w:t xml:space="preserve"> </w:t>
            </w:r>
          </w:p>
          <w:p w14:paraId="35499B19" w14:textId="77777777" w:rsidR="009D5EFD" w:rsidRPr="00947C56" w:rsidRDefault="009D5EFD" w:rsidP="00D9467C">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63CFD6D6" w14:textId="77777777" w:rsidR="009D5EFD" w:rsidRDefault="009D5EFD" w:rsidP="00D9467C">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Material: glass or similar</w:t>
            </w:r>
          </w:p>
          <w:p w14:paraId="3771B7E5" w14:textId="77777777" w:rsidR="009D5EFD" w:rsidRDefault="009D5EFD" w:rsidP="00D9467C">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Hardness: 9H</w:t>
            </w:r>
          </w:p>
          <w:p w14:paraId="20A8921A" w14:textId="77777777" w:rsidR="009D5EFD" w:rsidRPr="00E80F58" w:rsidRDefault="009D5EFD" w:rsidP="00D9467C">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sidRPr="0083078A">
              <w:rPr>
                <w:rFonts w:asciiTheme="minorHAnsi" w:hAnsiTheme="minorHAnsi" w:cstheme="minorHAnsi"/>
                <w:color w:val="000000" w:themeColor="text1"/>
                <w:sz w:val="22"/>
                <w:szCs w:val="22"/>
                <w:lang w:val="en-GB" w:eastAsia="en-GB"/>
              </w:rPr>
              <w:t xml:space="preserve">Compatibility: </w:t>
            </w:r>
            <w:r w:rsidRPr="0083078A">
              <w:rPr>
                <w:rFonts w:asciiTheme="minorHAnsi" w:hAnsiTheme="minorHAnsi" w:cstheme="minorHAnsi"/>
                <w:b/>
                <w:color w:val="000000" w:themeColor="text1"/>
                <w:sz w:val="22"/>
                <w:szCs w:val="22"/>
                <w:lang w:val="en-GB"/>
              </w:rPr>
              <w:t xml:space="preserve">Garmin GPS MAP 276Cx </w:t>
            </w:r>
          </w:p>
          <w:p w14:paraId="7DF9B4FA" w14:textId="71847CD2" w:rsidR="009D5EFD" w:rsidRPr="008871FE" w:rsidRDefault="009F2046" w:rsidP="00D9467C">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b/>
                <w:color w:val="000000" w:themeColor="text1"/>
                <w:sz w:val="22"/>
                <w:szCs w:val="22"/>
                <w:lang w:val="en-GB"/>
              </w:rPr>
              <w:lastRenderedPageBreak/>
              <w:t>Each s</w:t>
            </w:r>
            <w:r w:rsidR="009D5EFD">
              <w:rPr>
                <w:rFonts w:asciiTheme="minorHAnsi" w:hAnsiTheme="minorHAnsi" w:cstheme="minorHAnsi"/>
                <w:b/>
                <w:color w:val="000000" w:themeColor="text1"/>
                <w:sz w:val="22"/>
                <w:szCs w:val="22"/>
                <w:lang w:val="en-GB"/>
              </w:rPr>
              <w:t>et</w:t>
            </w:r>
            <w:r>
              <w:rPr>
                <w:rFonts w:asciiTheme="minorHAnsi" w:hAnsiTheme="minorHAnsi" w:cstheme="minorHAnsi"/>
                <w:b/>
                <w:color w:val="000000" w:themeColor="text1"/>
                <w:sz w:val="22"/>
                <w:szCs w:val="22"/>
                <w:lang w:val="en-GB"/>
              </w:rPr>
              <w:t xml:space="preserve"> is</w:t>
            </w:r>
            <w:r w:rsidR="009D5EFD">
              <w:rPr>
                <w:rFonts w:asciiTheme="minorHAnsi" w:hAnsiTheme="minorHAnsi" w:cstheme="minorHAnsi"/>
                <w:b/>
                <w:color w:val="000000" w:themeColor="text1"/>
                <w:sz w:val="22"/>
                <w:szCs w:val="22"/>
                <w:lang w:val="en-GB"/>
              </w:rPr>
              <w:t xml:space="preserve"> comprised of 3 pcs </w:t>
            </w:r>
          </w:p>
          <w:p w14:paraId="6FA0CA3C" w14:textId="77777777" w:rsidR="009D5EFD" w:rsidRPr="008871FE" w:rsidRDefault="009D5EFD" w:rsidP="00D9467C">
            <w:pPr>
              <w:shd w:val="clear" w:color="auto" w:fill="FFFFFF"/>
              <w:spacing w:after="100" w:afterAutospacing="1"/>
              <w:rPr>
                <w:rFonts w:asciiTheme="minorHAnsi" w:hAnsiTheme="minorHAnsi" w:cstheme="minorHAnsi"/>
                <w:i/>
                <w:iCs/>
                <w:color w:val="000000" w:themeColor="text1"/>
                <w:sz w:val="22"/>
                <w:szCs w:val="22"/>
                <w:lang w:val="en-GB" w:eastAsia="en-GB"/>
              </w:rPr>
            </w:pPr>
            <w:r w:rsidRPr="008871FE">
              <w:rPr>
                <w:rFonts w:asciiTheme="minorHAnsi" w:hAnsiTheme="minorHAnsi" w:cstheme="minorHAnsi"/>
                <w:b/>
                <w:i/>
                <w:iCs/>
                <w:color w:val="000000" w:themeColor="text1"/>
                <w:sz w:val="22"/>
                <w:szCs w:val="22"/>
                <w:lang w:val="en-GB"/>
              </w:rPr>
              <w:t xml:space="preserve">BROTECT AirGlass Glass Screen Protector for Garmin GPSMAP 276Cx or equivalent      </w:t>
            </w:r>
          </w:p>
          <w:p w14:paraId="067B63E6" w14:textId="77777777" w:rsidR="009D5EFD" w:rsidRDefault="009D5EFD" w:rsidP="00D9467C">
            <w:pPr>
              <w:shd w:val="clear" w:color="auto" w:fill="FFFFFF"/>
              <w:spacing w:after="100" w:afterAutospacing="1"/>
              <w:rPr>
                <w:rFonts w:asciiTheme="minorHAnsi" w:hAnsiTheme="minorHAnsi" w:cstheme="minorHAnsi"/>
                <w:b/>
                <w:bCs/>
                <w:color w:val="000000" w:themeColor="text1"/>
                <w:sz w:val="22"/>
                <w:szCs w:val="22"/>
                <w:lang w:val="en-GB" w:eastAsia="en-GB"/>
              </w:rPr>
            </w:pPr>
            <w:r w:rsidRPr="00D80159">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46B42B06" w14:textId="77777777" w:rsidR="009D5EFD" w:rsidRPr="00BA7CCB" w:rsidRDefault="009D5EFD" w:rsidP="00D9467C">
            <w:pPr>
              <w:tabs>
                <w:tab w:val="left" w:pos="729"/>
              </w:tabs>
              <w:spacing w:after="0"/>
              <w:jc w:val="center"/>
              <w:rPr>
                <w:rFonts w:ascii="Times New Roman" w:hAnsi="Times New Roman"/>
                <w:b/>
                <w:sz w:val="22"/>
                <w:szCs w:val="22"/>
                <w:lang w:val="en-GB"/>
              </w:rPr>
            </w:pPr>
          </w:p>
        </w:tc>
        <w:tc>
          <w:tcPr>
            <w:tcW w:w="2268" w:type="dxa"/>
          </w:tcPr>
          <w:p w14:paraId="08E34F10" w14:textId="77777777" w:rsidR="009D5EFD" w:rsidRPr="00541FEB" w:rsidRDefault="009D5EFD" w:rsidP="00D9467C">
            <w:pPr>
              <w:spacing w:after="0"/>
              <w:jc w:val="center"/>
              <w:rPr>
                <w:rFonts w:ascii="Times New Roman" w:hAnsi="Times New Roman"/>
                <w:bCs/>
                <w:color w:val="000000" w:themeColor="text1"/>
                <w:sz w:val="22"/>
                <w:szCs w:val="22"/>
                <w:lang w:val="en-GB"/>
              </w:rPr>
            </w:pPr>
          </w:p>
        </w:tc>
        <w:tc>
          <w:tcPr>
            <w:tcW w:w="2268" w:type="dxa"/>
          </w:tcPr>
          <w:p w14:paraId="135CD00A" w14:textId="77777777" w:rsidR="009D5EFD" w:rsidRPr="00B87DD8" w:rsidRDefault="009D5EFD" w:rsidP="00D9467C">
            <w:pPr>
              <w:tabs>
                <w:tab w:val="left" w:pos="729"/>
              </w:tabs>
              <w:spacing w:after="0"/>
              <w:jc w:val="center"/>
              <w:rPr>
                <w:rFonts w:asciiTheme="minorHAnsi" w:hAnsiTheme="minorHAnsi" w:cstheme="minorHAnsi"/>
                <w:b/>
                <w:sz w:val="22"/>
                <w:szCs w:val="22"/>
                <w:lang w:val="en-GB"/>
              </w:rPr>
            </w:pPr>
          </w:p>
        </w:tc>
      </w:tr>
      <w:tr w:rsidR="009D5EFD" w:rsidRPr="004E5F27" w14:paraId="1AD449CA" w14:textId="77777777" w:rsidTr="00D9467C">
        <w:trPr>
          <w:cantSplit/>
        </w:trPr>
        <w:tc>
          <w:tcPr>
            <w:tcW w:w="1135" w:type="dxa"/>
          </w:tcPr>
          <w:p w14:paraId="737A4381" w14:textId="77777777" w:rsidR="009D5EFD" w:rsidRDefault="009D5EFD" w:rsidP="00D9467C">
            <w:pPr>
              <w:spacing w:after="0"/>
              <w:jc w:val="center"/>
              <w:rPr>
                <w:rFonts w:asciiTheme="minorHAnsi" w:hAnsiTheme="minorHAnsi" w:cstheme="minorHAnsi"/>
                <w:b/>
                <w:sz w:val="22"/>
                <w:szCs w:val="22"/>
                <w:lang w:val="en-GB"/>
              </w:rPr>
            </w:pPr>
            <w:r>
              <w:rPr>
                <w:rFonts w:asciiTheme="minorHAnsi" w:hAnsiTheme="minorHAnsi" w:cstheme="minorHAnsi"/>
                <w:b/>
                <w:sz w:val="22"/>
                <w:szCs w:val="22"/>
                <w:lang w:val="en-GB"/>
              </w:rPr>
              <w:t>3.3</w:t>
            </w:r>
          </w:p>
        </w:tc>
        <w:tc>
          <w:tcPr>
            <w:tcW w:w="6379" w:type="dxa"/>
            <w:vAlign w:val="center"/>
          </w:tcPr>
          <w:p w14:paraId="347CB32F" w14:textId="77777777" w:rsidR="009D5EFD" w:rsidRPr="00947C56" w:rsidRDefault="009D5EFD" w:rsidP="00D9467C">
            <w:pPr>
              <w:shd w:val="clear" w:color="auto" w:fill="FFFFFF"/>
              <w:spacing w:after="100" w:afterAutospacing="1"/>
              <w:rPr>
                <w:rFonts w:asciiTheme="minorHAnsi" w:hAnsiTheme="minorHAnsi" w:cstheme="minorHAnsi"/>
                <w:b/>
                <w:color w:val="000000" w:themeColor="text1"/>
                <w:sz w:val="22"/>
                <w:szCs w:val="22"/>
                <w:lang w:val="en-GB"/>
              </w:rPr>
            </w:pPr>
            <w:r>
              <w:rPr>
                <w:rFonts w:asciiTheme="minorHAnsi" w:hAnsiTheme="minorHAnsi" w:cstheme="minorHAnsi"/>
                <w:b/>
                <w:color w:val="000000" w:themeColor="text1"/>
                <w:sz w:val="22"/>
                <w:szCs w:val="22"/>
                <w:lang w:val="en-GB"/>
              </w:rPr>
              <w:t xml:space="preserve">IP65 Magnetic Compass                                                           </w:t>
            </w:r>
            <w:r w:rsidRPr="00947C56">
              <w:rPr>
                <w:rFonts w:asciiTheme="minorHAnsi" w:hAnsiTheme="minorHAnsi" w:cstheme="minorHAnsi"/>
                <w:b/>
                <w:color w:val="000000" w:themeColor="text1"/>
                <w:sz w:val="22"/>
                <w:szCs w:val="22"/>
                <w:lang w:val="en-GB"/>
              </w:rPr>
              <w:t xml:space="preserve">QTY: </w:t>
            </w:r>
            <w:r>
              <w:rPr>
                <w:rFonts w:asciiTheme="minorHAnsi" w:hAnsiTheme="minorHAnsi" w:cstheme="minorHAnsi"/>
                <w:b/>
                <w:color w:val="000000" w:themeColor="text1"/>
                <w:sz w:val="22"/>
                <w:szCs w:val="22"/>
                <w:lang w:val="en-GB"/>
              </w:rPr>
              <w:t>30</w:t>
            </w:r>
            <w:r w:rsidRPr="00947C56">
              <w:rPr>
                <w:rFonts w:asciiTheme="minorHAnsi" w:hAnsiTheme="minorHAnsi" w:cstheme="minorHAnsi"/>
                <w:b/>
                <w:color w:val="000000" w:themeColor="text1"/>
                <w:sz w:val="22"/>
                <w:szCs w:val="22"/>
                <w:lang w:val="en-GB"/>
              </w:rPr>
              <w:t xml:space="preserve">pcs </w:t>
            </w:r>
          </w:p>
          <w:p w14:paraId="2EF2EDB6" w14:textId="77777777" w:rsidR="009D5EFD" w:rsidRPr="00947C56" w:rsidRDefault="009D5EFD" w:rsidP="00D9467C">
            <w:pPr>
              <w:spacing w:after="0"/>
              <w:rPr>
                <w:rFonts w:asciiTheme="minorHAnsi" w:hAnsiTheme="minorHAnsi" w:cstheme="minorHAnsi"/>
                <w:b/>
                <w:bCs/>
                <w:color w:val="000000" w:themeColor="text1"/>
                <w:sz w:val="22"/>
                <w:szCs w:val="22"/>
                <w:lang w:val="en-GB" w:eastAsia="en-GB"/>
              </w:rPr>
            </w:pPr>
            <w:r w:rsidRPr="00947C56">
              <w:rPr>
                <w:rFonts w:asciiTheme="minorHAnsi" w:hAnsiTheme="minorHAnsi" w:cstheme="minorHAnsi"/>
                <w:b/>
                <w:bCs/>
                <w:color w:val="000000" w:themeColor="text1"/>
                <w:sz w:val="22"/>
                <w:szCs w:val="22"/>
                <w:lang w:val="en-GB" w:eastAsia="en-GB"/>
              </w:rPr>
              <w:t>Technical Specifications:</w:t>
            </w:r>
          </w:p>
          <w:p w14:paraId="38963E94" w14:textId="77777777" w:rsidR="009D5EFD" w:rsidRDefault="009D5EFD" w:rsidP="00D9467C">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Material: metallic body and lid</w:t>
            </w:r>
          </w:p>
          <w:p w14:paraId="76EB76F9" w14:textId="77777777" w:rsidR="009D5EFD" w:rsidRDefault="009D5EFD" w:rsidP="00D9467C">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Magnetic compass with sighting telescope</w:t>
            </w:r>
          </w:p>
          <w:p w14:paraId="42402C09" w14:textId="77777777" w:rsidR="009D5EFD" w:rsidRDefault="009D5EFD" w:rsidP="00D9467C">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Luminous/fluorescent magnet arrow and compass card</w:t>
            </w:r>
          </w:p>
          <w:p w14:paraId="32E63F98" w14:textId="77777777" w:rsidR="009D5EFD" w:rsidRDefault="009D5EFD" w:rsidP="00D9467C">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Inclinometer</w:t>
            </w:r>
          </w:p>
          <w:p w14:paraId="46227A64" w14:textId="77777777" w:rsidR="009D5EFD" w:rsidRDefault="009D5EFD" w:rsidP="00D9467C">
            <w:pPr>
              <w:pStyle w:val="ListParagraph"/>
              <w:numPr>
                <w:ilvl w:val="0"/>
                <w:numId w:val="6"/>
              </w:numPr>
              <w:shd w:val="clear" w:color="auto" w:fill="FFFFFF"/>
              <w:spacing w:after="100" w:afterAutospacing="1"/>
              <w:ind w:left="880" w:hanging="284"/>
              <w:rPr>
                <w:rFonts w:asciiTheme="minorHAnsi" w:hAnsiTheme="minorHAnsi" w:cstheme="minorHAnsi"/>
                <w:color w:val="000000" w:themeColor="text1"/>
                <w:sz w:val="22"/>
                <w:szCs w:val="22"/>
                <w:lang w:val="en-GB" w:eastAsia="en-GB"/>
              </w:rPr>
            </w:pPr>
            <w:r>
              <w:rPr>
                <w:rFonts w:asciiTheme="minorHAnsi" w:hAnsiTheme="minorHAnsi" w:cstheme="minorHAnsi"/>
                <w:color w:val="000000" w:themeColor="text1"/>
                <w:sz w:val="22"/>
                <w:szCs w:val="22"/>
                <w:lang w:val="en-GB" w:eastAsia="en-GB"/>
              </w:rPr>
              <w:t>Waterproof/IP65</w:t>
            </w:r>
          </w:p>
          <w:p w14:paraId="33BE35CE" w14:textId="77777777" w:rsidR="009D5EFD" w:rsidRPr="008871FE" w:rsidRDefault="009D5EFD" w:rsidP="00D9467C">
            <w:pPr>
              <w:shd w:val="clear" w:color="auto" w:fill="FFFFFF"/>
              <w:spacing w:after="100" w:afterAutospacing="1"/>
              <w:rPr>
                <w:rFonts w:asciiTheme="minorHAnsi" w:hAnsiTheme="minorHAnsi" w:cstheme="minorHAnsi"/>
                <w:i/>
                <w:iCs/>
                <w:color w:val="000000" w:themeColor="text1"/>
                <w:sz w:val="22"/>
                <w:szCs w:val="22"/>
                <w:lang w:val="en-GB" w:eastAsia="en-GB"/>
              </w:rPr>
            </w:pPr>
            <w:r w:rsidRPr="00FC66FD">
              <w:rPr>
                <w:rFonts w:asciiTheme="minorHAnsi" w:hAnsiTheme="minorHAnsi" w:cstheme="minorHAnsi"/>
                <w:b/>
                <w:i/>
                <w:iCs/>
                <w:color w:val="000000" w:themeColor="text1"/>
                <w:sz w:val="22"/>
                <w:szCs w:val="22"/>
                <w:lang w:val="en-GB"/>
              </w:rPr>
              <w:t>Proster IP65 Hiking Compass with Sighting Clinometer Professional Military Compass</w:t>
            </w:r>
            <w:r>
              <w:rPr>
                <w:rFonts w:asciiTheme="minorHAnsi" w:hAnsiTheme="minorHAnsi" w:cstheme="minorHAnsi"/>
                <w:b/>
                <w:i/>
                <w:iCs/>
                <w:color w:val="000000" w:themeColor="text1"/>
                <w:sz w:val="22"/>
                <w:szCs w:val="22"/>
                <w:lang w:val="en-GB"/>
              </w:rPr>
              <w:t xml:space="preserve"> </w:t>
            </w:r>
            <w:r w:rsidRPr="008871FE">
              <w:rPr>
                <w:rFonts w:asciiTheme="minorHAnsi" w:hAnsiTheme="minorHAnsi" w:cstheme="minorHAnsi"/>
                <w:b/>
                <w:i/>
                <w:iCs/>
                <w:color w:val="000000" w:themeColor="text1"/>
                <w:sz w:val="22"/>
                <w:szCs w:val="22"/>
                <w:lang w:val="en-GB"/>
              </w:rPr>
              <w:t xml:space="preserve">or equivalent      </w:t>
            </w:r>
          </w:p>
          <w:p w14:paraId="2322F3C2" w14:textId="77777777" w:rsidR="009D5EFD" w:rsidRPr="00DC2ED9" w:rsidRDefault="009D5EFD" w:rsidP="00D9467C">
            <w:pPr>
              <w:shd w:val="clear" w:color="auto" w:fill="FFFFFF"/>
              <w:spacing w:after="100" w:afterAutospacing="1"/>
              <w:rPr>
                <w:rFonts w:asciiTheme="minorHAnsi" w:hAnsiTheme="minorHAnsi" w:cstheme="minorHAnsi"/>
                <w:b/>
                <w:color w:val="000000" w:themeColor="text1"/>
                <w:sz w:val="22"/>
                <w:szCs w:val="22"/>
                <w:lang w:val="en-GB"/>
              </w:rPr>
            </w:pPr>
            <w:r w:rsidRPr="00D80159">
              <w:rPr>
                <w:rFonts w:asciiTheme="minorHAnsi" w:hAnsiTheme="minorHAnsi" w:cstheme="minorHAnsi"/>
                <w:i/>
                <w:color w:val="000000" w:themeColor="text1"/>
                <w:sz w:val="22"/>
                <w:szCs w:val="22"/>
                <w:lang w:val="en-US"/>
              </w:rPr>
              <w:t>Note: no camouflage colors allowed neither for the equipment nor the accessories</w:t>
            </w:r>
          </w:p>
        </w:tc>
        <w:tc>
          <w:tcPr>
            <w:tcW w:w="3260" w:type="dxa"/>
          </w:tcPr>
          <w:p w14:paraId="0EEE1DBD" w14:textId="77777777" w:rsidR="009D5EFD" w:rsidRPr="00BA7CCB" w:rsidRDefault="009D5EFD" w:rsidP="00D9467C">
            <w:pPr>
              <w:tabs>
                <w:tab w:val="left" w:pos="729"/>
              </w:tabs>
              <w:spacing w:after="0"/>
              <w:jc w:val="center"/>
              <w:rPr>
                <w:rFonts w:ascii="Times New Roman" w:hAnsi="Times New Roman"/>
                <w:b/>
                <w:sz w:val="22"/>
                <w:szCs w:val="22"/>
                <w:lang w:val="en-GB"/>
              </w:rPr>
            </w:pPr>
          </w:p>
        </w:tc>
        <w:tc>
          <w:tcPr>
            <w:tcW w:w="2268" w:type="dxa"/>
          </w:tcPr>
          <w:p w14:paraId="5FF7A158" w14:textId="77777777" w:rsidR="009D5EFD" w:rsidRPr="00541FEB" w:rsidRDefault="009D5EFD" w:rsidP="00D9467C">
            <w:pPr>
              <w:spacing w:after="0"/>
              <w:jc w:val="center"/>
              <w:rPr>
                <w:rFonts w:ascii="Times New Roman" w:hAnsi="Times New Roman"/>
                <w:bCs/>
                <w:color w:val="000000" w:themeColor="text1"/>
                <w:sz w:val="22"/>
                <w:szCs w:val="22"/>
                <w:lang w:val="en-GB"/>
              </w:rPr>
            </w:pPr>
          </w:p>
        </w:tc>
        <w:tc>
          <w:tcPr>
            <w:tcW w:w="2268" w:type="dxa"/>
          </w:tcPr>
          <w:p w14:paraId="39F583F6" w14:textId="77777777" w:rsidR="009D5EFD" w:rsidRPr="00B87DD8" w:rsidRDefault="009D5EFD" w:rsidP="00D9467C">
            <w:pPr>
              <w:tabs>
                <w:tab w:val="left" w:pos="729"/>
              </w:tabs>
              <w:spacing w:after="0"/>
              <w:jc w:val="center"/>
              <w:rPr>
                <w:rFonts w:asciiTheme="minorHAnsi" w:hAnsiTheme="minorHAnsi" w:cstheme="minorHAnsi"/>
                <w:b/>
                <w:sz w:val="22"/>
                <w:szCs w:val="22"/>
                <w:lang w:val="en-GB"/>
              </w:rPr>
            </w:pPr>
          </w:p>
        </w:tc>
      </w:tr>
    </w:tbl>
    <w:p w14:paraId="5D1F808E" w14:textId="77777777" w:rsidR="009D5EFD" w:rsidRDefault="009D5EFD" w:rsidP="009D5EFD">
      <w:pPr>
        <w:spacing w:after="0" w:line="259" w:lineRule="auto"/>
        <w:rPr>
          <w:lang w:val="en-GB"/>
        </w:rPr>
      </w:pPr>
    </w:p>
    <w:p w14:paraId="1C93ADF1" w14:textId="77777777" w:rsidR="009D5EFD" w:rsidRPr="00047320" w:rsidRDefault="009D5EFD" w:rsidP="009D5EFD">
      <w:pPr>
        <w:rPr>
          <w:lang w:val="en-GB"/>
        </w:rPr>
      </w:pPr>
    </w:p>
    <w:p w14:paraId="6884AEAC" w14:textId="77777777" w:rsidR="009D5EFD" w:rsidRPr="00047320" w:rsidRDefault="009D5EFD" w:rsidP="009D5EFD">
      <w:pPr>
        <w:rPr>
          <w:lang w:val="en-GB"/>
        </w:rPr>
      </w:pPr>
    </w:p>
    <w:p w14:paraId="452DD832" w14:textId="77777777" w:rsidR="009D5EFD" w:rsidRPr="00047320" w:rsidRDefault="009D5EFD" w:rsidP="009D5EFD">
      <w:pPr>
        <w:rPr>
          <w:lang w:val="en-GB"/>
        </w:rPr>
      </w:pPr>
    </w:p>
    <w:p w14:paraId="0ACBDC98" w14:textId="77777777" w:rsidR="009D5EFD" w:rsidRPr="00047320" w:rsidRDefault="009D5EFD" w:rsidP="009D5EFD">
      <w:pPr>
        <w:rPr>
          <w:lang w:val="en-GB"/>
        </w:rPr>
      </w:pPr>
    </w:p>
    <w:p w14:paraId="49DA724F" w14:textId="77777777" w:rsidR="009D5EFD" w:rsidRPr="00047320" w:rsidRDefault="009D5EFD" w:rsidP="009D5EFD">
      <w:pPr>
        <w:rPr>
          <w:lang w:val="en-GB"/>
        </w:rPr>
      </w:pPr>
    </w:p>
    <w:p w14:paraId="5C60184A" w14:textId="77777777" w:rsidR="009D5EFD" w:rsidRPr="00047320" w:rsidRDefault="009D5EFD" w:rsidP="009D5EFD">
      <w:pPr>
        <w:rPr>
          <w:lang w:val="en-GB"/>
        </w:rPr>
      </w:pPr>
    </w:p>
    <w:p w14:paraId="149151EF" w14:textId="77777777" w:rsidR="009D5EFD" w:rsidRDefault="009D5EFD" w:rsidP="00E84BFB">
      <w:pPr>
        <w:rPr>
          <w:b/>
          <w:bCs/>
          <w:color w:val="FF0000"/>
          <w:sz w:val="24"/>
          <w:szCs w:val="24"/>
          <w:lang w:val="en-GB"/>
        </w:rPr>
      </w:pPr>
    </w:p>
    <w:sectPr w:rsidR="009D5EFD" w:rsidSect="00E86C7F">
      <w:footerReference w:type="default" r:id="rId8"/>
      <w:pgSz w:w="16838" w:h="11906" w:orient="landscape"/>
      <w:pgMar w:top="360" w:right="1440" w:bottom="540" w:left="1440" w:header="708" w:footer="2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AD4A9" w14:textId="77777777" w:rsidR="007D5CF5" w:rsidRDefault="007D5CF5" w:rsidP="00E84BFB">
      <w:pPr>
        <w:spacing w:after="0"/>
      </w:pPr>
      <w:r>
        <w:separator/>
      </w:r>
    </w:p>
  </w:endnote>
  <w:endnote w:type="continuationSeparator" w:id="0">
    <w:p w14:paraId="0A7D0E81" w14:textId="77777777" w:rsidR="007D5CF5" w:rsidRDefault="007D5CF5" w:rsidP="00E84B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BA79D" w14:textId="6FC07979" w:rsidR="00C82218" w:rsidRPr="007E6454" w:rsidRDefault="009D5EFD" w:rsidP="00FC2FF2">
    <w:pPr>
      <w:pStyle w:val="Footer"/>
      <w:jc w:val="both"/>
      <w:rPr>
        <w:rFonts w:ascii="Times New Roman" w:hAnsi="Times New Roman"/>
        <w:b/>
        <w:sz w:val="18"/>
        <w:szCs w:val="18"/>
        <w:lang w:val="en-GB"/>
      </w:rPr>
    </w:pPr>
    <w:r>
      <w:rPr>
        <w:sz w:val="18"/>
        <w:szCs w:val="18"/>
        <w:lang w:val="en-US"/>
      </w:rPr>
      <w:t>Ma</w:t>
    </w:r>
    <w:r w:rsidR="007E6454" w:rsidRPr="00155301">
      <w:rPr>
        <w:sz w:val="18"/>
        <w:szCs w:val="18"/>
        <w:lang w:val="en-US"/>
      </w:rPr>
      <w:t>y 2024</w:t>
    </w:r>
  </w:p>
  <w:p w14:paraId="7D0A1802" w14:textId="39026702" w:rsidR="00C82218" w:rsidRPr="00F64286" w:rsidRDefault="00C82218" w:rsidP="00F64286">
    <w:pPr>
      <w:pStyle w:val="Footer"/>
      <w:tabs>
        <w:tab w:val="right" w:pos="14317"/>
      </w:tabs>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3B4C70">
      <w:rPr>
        <w:rFonts w:ascii="Times New Roman" w:hAnsi="Times New Roman"/>
        <w:noProof/>
        <w:sz w:val="18"/>
        <w:szCs w:val="18"/>
        <w:lang w:val="en-GB"/>
      </w:rPr>
      <w:t>Technical specifications for observation and patrolling equipment tender</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3E6D74" w14:textId="77777777" w:rsidR="007D5CF5" w:rsidRDefault="007D5CF5" w:rsidP="00E84BFB">
      <w:pPr>
        <w:spacing w:after="0"/>
      </w:pPr>
      <w:r>
        <w:separator/>
      </w:r>
    </w:p>
  </w:footnote>
  <w:footnote w:type="continuationSeparator" w:id="0">
    <w:p w14:paraId="7EC20102" w14:textId="77777777" w:rsidR="007D5CF5" w:rsidRDefault="007D5CF5" w:rsidP="00E84BF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4A77"/>
    <w:multiLevelType w:val="multilevel"/>
    <w:tmpl w:val="D486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9D65E3"/>
    <w:multiLevelType w:val="hybridMultilevel"/>
    <w:tmpl w:val="1F324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pStyle w:val="Heading1"/>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5191D"/>
    <w:multiLevelType w:val="hybridMultilevel"/>
    <w:tmpl w:val="2496E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161B16"/>
    <w:multiLevelType w:val="hybridMultilevel"/>
    <w:tmpl w:val="846EF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F004F7"/>
    <w:multiLevelType w:val="multilevel"/>
    <w:tmpl w:val="2A488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75595A"/>
    <w:multiLevelType w:val="hybridMultilevel"/>
    <w:tmpl w:val="3814C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047F7F"/>
    <w:multiLevelType w:val="hybridMultilevel"/>
    <w:tmpl w:val="F238E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CC6CF9"/>
    <w:multiLevelType w:val="multilevel"/>
    <w:tmpl w:val="D9320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1709D1"/>
    <w:multiLevelType w:val="hybridMultilevel"/>
    <w:tmpl w:val="7312F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A07270"/>
    <w:multiLevelType w:val="hybridMultilevel"/>
    <w:tmpl w:val="2BDCF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9C2705"/>
    <w:multiLevelType w:val="hybridMultilevel"/>
    <w:tmpl w:val="39AAB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0545E3"/>
    <w:multiLevelType w:val="hybridMultilevel"/>
    <w:tmpl w:val="A0AC6C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B503B07"/>
    <w:multiLevelType w:val="multilevel"/>
    <w:tmpl w:val="935C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882C88"/>
    <w:multiLevelType w:val="hybridMultilevel"/>
    <w:tmpl w:val="1C8C7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BD3E03"/>
    <w:multiLevelType w:val="multilevel"/>
    <w:tmpl w:val="57A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8216661"/>
    <w:multiLevelType w:val="hybridMultilevel"/>
    <w:tmpl w:val="BFB28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A002D7"/>
    <w:multiLevelType w:val="hybridMultilevel"/>
    <w:tmpl w:val="51188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9E2774"/>
    <w:multiLevelType w:val="hybridMultilevel"/>
    <w:tmpl w:val="2610A9A2"/>
    <w:lvl w:ilvl="0" w:tplc="D05856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22E00F8"/>
    <w:multiLevelType w:val="hybridMultilevel"/>
    <w:tmpl w:val="93384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7A259A"/>
    <w:multiLevelType w:val="hybridMultilevel"/>
    <w:tmpl w:val="6A32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DE3B5E"/>
    <w:multiLevelType w:val="hybridMultilevel"/>
    <w:tmpl w:val="71CAE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FA1365"/>
    <w:multiLevelType w:val="hybridMultilevel"/>
    <w:tmpl w:val="9FEEE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5A3440"/>
    <w:multiLevelType w:val="hybridMultilevel"/>
    <w:tmpl w:val="8822E026"/>
    <w:lvl w:ilvl="0" w:tplc="4C12E6E4">
      <w:start w:val="1"/>
      <w:numFmt w:val="bullet"/>
      <w:lvlText w:val=""/>
      <w:lvlJc w:val="left"/>
      <w:pPr>
        <w:ind w:left="149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F041BFA"/>
    <w:multiLevelType w:val="hybridMultilevel"/>
    <w:tmpl w:val="17EE7B0E"/>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num w:numId="1" w16cid:durableId="2016105823">
    <w:abstractNumId w:val="2"/>
  </w:num>
  <w:num w:numId="2" w16cid:durableId="2082825780">
    <w:abstractNumId w:val="23"/>
  </w:num>
  <w:num w:numId="3" w16cid:durableId="347220912">
    <w:abstractNumId w:val="7"/>
  </w:num>
  <w:num w:numId="4" w16cid:durableId="947003715">
    <w:abstractNumId w:val="6"/>
  </w:num>
  <w:num w:numId="5" w16cid:durableId="2017804220">
    <w:abstractNumId w:val="11"/>
  </w:num>
  <w:num w:numId="6" w16cid:durableId="1280843073">
    <w:abstractNumId w:val="12"/>
  </w:num>
  <w:num w:numId="7" w16cid:durableId="1861040127">
    <w:abstractNumId w:val="17"/>
  </w:num>
  <w:num w:numId="8" w16cid:durableId="945163238">
    <w:abstractNumId w:val="22"/>
  </w:num>
  <w:num w:numId="9" w16cid:durableId="1201554082">
    <w:abstractNumId w:val="14"/>
  </w:num>
  <w:num w:numId="10" w16cid:durableId="661931265">
    <w:abstractNumId w:val="9"/>
  </w:num>
  <w:num w:numId="11" w16cid:durableId="1248032638">
    <w:abstractNumId w:val="4"/>
  </w:num>
  <w:num w:numId="12" w16cid:durableId="685520978">
    <w:abstractNumId w:val="20"/>
  </w:num>
  <w:num w:numId="13" w16cid:durableId="564725570">
    <w:abstractNumId w:val="24"/>
  </w:num>
  <w:num w:numId="14" w16cid:durableId="1057246294">
    <w:abstractNumId w:val="1"/>
  </w:num>
  <w:num w:numId="15" w16cid:durableId="547574711">
    <w:abstractNumId w:val="3"/>
  </w:num>
  <w:num w:numId="16" w16cid:durableId="1767774513">
    <w:abstractNumId w:val="10"/>
  </w:num>
  <w:num w:numId="17" w16cid:durableId="1744991385">
    <w:abstractNumId w:val="19"/>
  </w:num>
  <w:num w:numId="18" w16cid:durableId="1800758012">
    <w:abstractNumId w:val="18"/>
  </w:num>
  <w:num w:numId="19" w16cid:durableId="306016226">
    <w:abstractNumId w:val="16"/>
  </w:num>
  <w:num w:numId="20" w16cid:durableId="1961452774">
    <w:abstractNumId w:val="0"/>
  </w:num>
  <w:num w:numId="21" w16cid:durableId="655113582">
    <w:abstractNumId w:val="15"/>
  </w:num>
  <w:num w:numId="22" w16cid:durableId="1229683189">
    <w:abstractNumId w:val="13"/>
  </w:num>
  <w:num w:numId="23" w16cid:durableId="1801339009">
    <w:abstractNumId w:val="21"/>
  </w:num>
  <w:num w:numId="24" w16cid:durableId="1466923001">
    <w:abstractNumId w:val="3"/>
  </w:num>
  <w:num w:numId="25" w16cid:durableId="1653680963">
    <w:abstractNumId w:val="5"/>
  </w:num>
  <w:num w:numId="26" w16cid:durableId="157341962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BFB"/>
    <w:rsid w:val="00000236"/>
    <w:rsid w:val="00003EAD"/>
    <w:rsid w:val="000073D2"/>
    <w:rsid w:val="00007CC6"/>
    <w:rsid w:val="0001073F"/>
    <w:rsid w:val="000107B6"/>
    <w:rsid w:val="00010BEC"/>
    <w:rsid w:val="00011D2B"/>
    <w:rsid w:val="00014F67"/>
    <w:rsid w:val="000153F5"/>
    <w:rsid w:val="0001583D"/>
    <w:rsid w:val="00015B50"/>
    <w:rsid w:val="00015B7C"/>
    <w:rsid w:val="000166CD"/>
    <w:rsid w:val="000173A2"/>
    <w:rsid w:val="00023FB8"/>
    <w:rsid w:val="00030676"/>
    <w:rsid w:val="000344C9"/>
    <w:rsid w:val="00035907"/>
    <w:rsid w:val="00043939"/>
    <w:rsid w:val="00043E95"/>
    <w:rsid w:val="00044825"/>
    <w:rsid w:val="00052582"/>
    <w:rsid w:val="000525CA"/>
    <w:rsid w:val="00052C03"/>
    <w:rsid w:val="0005411A"/>
    <w:rsid w:val="00061315"/>
    <w:rsid w:val="0006151A"/>
    <w:rsid w:val="00061A2A"/>
    <w:rsid w:val="00062004"/>
    <w:rsid w:val="000645D3"/>
    <w:rsid w:val="00066FA4"/>
    <w:rsid w:val="00073B28"/>
    <w:rsid w:val="0007422B"/>
    <w:rsid w:val="000756BC"/>
    <w:rsid w:val="000769AA"/>
    <w:rsid w:val="00080E2A"/>
    <w:rsid w:val="00081325"/>
    <w:rsid w:val="0009021F"/>
    <w:rsid w:val="000925CE"/>
    <w:rsid w:val="00094076"/>
    <w:rsid w:val="00097B6F"/>
    <w:rsid w:val="000A054F"/>
    <w:rsid w:val="000A480C"/>
    <w:rsid w:val="000B443E"/>
    <w:rsid w:val="000B4C8A"/>
    <w:rsid w:val="000B4E91"/>
    <w:rsid w:val="000B5217"/>
    <w:rsid w:val="000B7DEE"/>
    <w:rsid w:val="000C1350"/>
    <w:rsid w:val="000C380E"/>
    <w:rsid w:val="000C46A7"/>
    <w:rsid w:val="000C5B14"/>
    <w:rsid w:val="000D0D6D"/>
    <w:rsid w:val="000D0E37"/>
    <w:rsid w:val="000D5DBD"/>
    <w:rsid w:val="000D5F47"/>
    <w:rsid w:val="000D6FFF"/>
    <w:rsid w:val="000E1C49"/>
    <w:rsid w:val="000E4585"/>
    <w:rsid w:val="000E6644"/>
    <w:rsid w:val="000F0061"/>
    <w:rsid w:val="000F23DD"/>
    <w:rsid w:val="000F58B4"/>
    <w:rsid w:val="000F6CB4"/>
    <w:rsid w:val="000F74FF"/>
    <w:rsid w:val="000F794F"/>
    <w:rsid w:val="000F7BF6"/>
    <w:rsid w:val="00100269"/>
    <w:rsid w:val="0010074C"/>
    <w:rsid w:val="0010138E"/>
    <w:rsid w:val="00103A6A"/>
    <w:rsid w:val="001069BF"/>
    <w:rsid w:val="00124D86"/>
    <w:rsid w:val="00125738"/>
    <w:rsid w:val="00126005"/>
    <w:rsid w:val="00126CE7"/>
    <w:rsid w:val="00132720"/>
    <w:rsid w:val="00134D48"/>
    <w:rsid w:val="00136493"/>
    <w:rsid w:val="001370CD"/>
    <w:rsid w:val="00142904"/>
    <w:rsid w:val="00143314"/>
    <w:rsid w:val="001434E4"/>
    <w:rsid w:val="001456A3"/>
    <w:rsid w:val="001503FC"/>
    <w:rsid w:val="001510D4"/>
    <w:rsid w:val="00155301"/>
    <w:rsid w:val="00155F97"/>
    <w:rsid w:val="00160D6C"/>
    <w:rsid w:val="001628CC"/>
    <w:rsid w:val="00163F8F"/>
    <w:rsid w:val="00164B78"/>
    <w:rsid w:val="0016552B"/>
    <w:rsid w:val="00166CF0"/>
    <w:rsid w:val="0017007F"/>
    <w:rsid w:val="001710AA"/>
    <w:rsid w:val="00171670"/>
    <w:rsid w:val="001756D3"/>
    <w:rsid w:val="001773CE"/>
    <w:rsid w:val="001818F7"/>
    <w:rsid w:val="00183D50"/>
    <w:rsid w:val="00185C74"/>
    <w:rsid w:val="0019101C"/>
    <w:rsid w:val="00193FB0"/>
    <w:rsid w:val="00195F2A"/>
    <w:rsid w:val="001A1DCC"/>
    <w:rsid w:val="001A384F"/>
    <w:rsid w:val="001A4803"/>
    <w:rsid w:val="001A4EB8"/>
    <w:rsid w:val="001A5584"/>
    <w:rsid w:val="001A60D2"/>
    <w:rsid w:val="001B0E99"/>
    <w:rsid w:val="001B2752"/>
    <w:rsid w:val="001B3298"/>
    <w:rsid w:val="001B44C7"/>
    <w:rsid w:val="001B4DE7"/>
    <w:rsid w:val="001B7B04"/>
    <w:rsid w:val="001B7FE6"/>
    <w:rsid w:val="001C1418"/>
    <w:rsid w:val="001C78BB"/>
    <w:rsid w:val="001C78EF"/>
    <w:rsid w:val="001D00FD"/>
    <w:rsid w:val="001D271D"/>
    <w:rsid w:val="001D280C"/>
    <w:rsid w:val="001D59D7"/>
    <w:rsid w:val="001D74F6"/>
    <w:rsid w:val="001E41EB"/>
    <w:rsid w:val="001E5495"/>
    <w:rsid w:val="001F041B"/>
    <w:rsid w:val="001F3C59"/>
    <w:rsid w:val="001F6CD2"/>
    <w:rsid w:val="002033C6"/>
    <w:rsid w:val="00205EF5"/>
    <w:rsid w:val="002069CB"/>
    <w:rsid w:val="00206A7D"/>
    <w:rsid w:val="002119A6"/>
    <w:rsid w:val="00213A34"/>
    <w:rsid w:val="002171ED"/>
    <w:rsid w:val="00217EB5"/>
    <w:rsid w:val="0022386B"/>
    <w:rsid w:val="00230DB5"/>
    <w:rsid w:val="00233721"/>
    <w:rsid w:val="00233F7D"/>
    <w:rsid w:val="00241565"/>
    <w:rsid w:val="002435A4"/>
    <w:rsid w:val="00251A07"/>
    <w:rsid w:val="00251DBE"/>
    <w:rsid w:val="00252C43"/>
    <w:rsid w:val="00260654"/>
    <w:rsid w:val="00261810"/>
    <w:rsid w:val="00261B66"/>
    <w:rsid w:val="00261CF0"/>
    <w:rsid w:val="00263E9E"/>
    <w:rsid w:val="00267B53"/>
    <w:rsid w:val="002701A9"/>
    <w:rsid w:val="00272E5B"/>
    <w:rsid w:val="00276E70"/>
    <w:rsid w:val="00277ADF"/>
    <w:rsid w:val="002800DC"/>
    <w:rsid w:val="00280EE8"/>
    <w:rsid w:val="0028292F"/>
    <w:rsid w:val="00282EB8"/>
    <w:rsid w:val="00283076"/>
    <w:rsid w:val="00284119"/>
    <w:rsid w:val="00284A8B"/>
    <w:rsid w:val="00292523"/>
    <w:rsid w:val="0029626F"/>
    <w:rsid w:val="0029736D"/>
    <w:rsid w:val="002A0377"/>
    <w:rsid w:val="002A18CE"/>
    <w:rsid w:val="002A1AF2"/>
    <w:rsid w:val="002A65C8"/>
    <w:rsid w:val="002B17A2"/>
    <w:rsid w:val="002C220D"/>
    <w:rsid w:val="002C420A"/>
    <w:rsid w:val="002D0700"/>
    <w:rsid w:val="002D1224"/>
    <w:rsid w:val="002D47D6"/>
    <w:rsid w:val="002D5A41"/>
    <w:rsid w:val="002D6265"/>
    <w:rsid w:val="002D72D6"/>
    <w:rsid w:val="002D79F8"/>
    <w:rsid w:val="002E26FE"/>
    <w:rsid w:val="002E3FCF"/>
    <w:rsid w:val="002E6387"/>
    <w:rsid w:val="002F1946"/>
    <w:rsid w:val="002F28AF"/>
    <w:rsid w:val="002F4A8F"/>
    <w:rsid w:val="002F6893"/>
    <w:rsid w:val="002F7B63"/>
    <w:rsid w:val="003028A2"/>
    <w:rsid w:val="003030A5"/>
    <w:rsid w:val="00303561"/>
    <w:rsid w:val="003048A9"/>
    <w:rsid w:val="00305268"/>
    <w:rsid w:val="00311DAA"/>
    <w:rsid w:val="00311EF5"/>
    <w:rsid w:val="00312646"/>
    <w:rsid w:val="00312C46"/>
    <w:rsid w:val="00313C4C"/>
    <w:rsid w:val="00315A3B"/>
    <w:rsid w:val="00317183"/>
    <w:rsid w:val="003203CE"/>
    <w:rsid w:val="003208D1"/>
    <w:rsid w:val="00321F3B"/>
    <w:rsid w:val="00322947"/>
    <w:rsid w:val="00322A6D"/>
    <w:rsid w:val="0032307D"/>
    <w:rsid w:val="00323707"/>
    <w:rsid w:val="00323B0E"/>
    <w:rsid w:val="003271A7"/>
    <w:rsid w:val="00341403"/>
    <w:rsid w:val="003416E5"/>
    <w:rsid w:val="00350516"/>
    <w:rsid w:val="00351343"/>
    <w:rsid w:val="00351852"/>
    <w:rsid w:val="00351AE7"/>
    <w:rsid w:val="0035276E"/>
    <w:rsid w:val="00353194"/>
    <w:rsid w:val="00353CA6"/>
    <w:rsid w:val="00354085"/>
    <w:rsid w:val="00355446"/>
    <w:rsid w:val="003556C7"/>
    <w:rsid w:val="003573A3"/>
    <w:rsid w:val="00357887"/>
    <w:rsid w:val="003607BA"/>
    <w:rsid w:val="003619C2"/>
    <w:rsid w:val="003631A0"/>
    <w:rsid w:val="00374497"/>
    <w:rsid w:val="0037451A"/>
    <w:rsid w:val="00375D4B"/>
    <w:rsid w:val="00376468"/>
    <w:rsid w:val="0038524E"/>
    <w:rsid w:val="003917A3"/>
    <w:rsid w:val="00391F99"/>
    <w:rsid w:val="0039445E"/>
    <w:rsid w:val="00394907"/>
    <w:rsid w:val="00395E62"/>
    <w:rsid w:val="003978FC"/>
    <w:rsid w:val="003A1F71"/>
    <w:rsid w:val="003A640D"/>
    <w:rsid w:val="003A73BB"/>
    <w:rsid w:val="003B1AA9"/>
    <w:rsid w:val="003B23CA"/>
    <w:rsid w:val="003B4C70"/>
    <w:rsid w:val="003B5C3E"/>
    <w:rsid w:val="003B6952"/>
    <w:rsid w:val="003B6D0E"/>
    <w:rsid w:val="003C0585"/>
    <w:rsid w:val="003C0A12"/>
    <w:rsid w:val="003C1BAD"/>
    <w:rsid w:val="003C2E28"/>
    <w:rsid w:val="003C47CA"/>
    <w:rsid w:val="003C546A"/>
    <w:rsid w:val="003D1767"/>
    <w:rsid w:val="003D1A58"/>
    <w:rsid w:val="003D2C51"/>
    <w:rsid w:val="003D3085"/>
    <w:rsid w:val="003D37B3"/>
    <w:rsid w:val="003D3FFA"/>
    <w:rsid w:val="003E4826"/>
    <w:rsid w:val="003E5815"/>
    <w:rsid w:val="003E65CA"/>
    <w:rsid w:val="003F1329"/>
    <w:rsid w:val="0040269E"/>
    <w:rsid w:val="004036D3"/>
    <w:rsid w:val="004039FF"/>
    <w:rsid w:val="00407B25"/>
    <w:rsid w:val="004144B4"/>
    <w:rsid w:val="0041498C"/>
    <w:rsid w:val="0041505B"/>
    <w:rsid w:val="00415855"/>
    <w:rsid w:val="00416368"/>
    <w:rsid w:val="004164DA"/>
    <w:rsid w:val="0041672F"/>
    <w:rsid w:val="00420587"/>
    <w:rsid w:val="004233ED"/>
    <w:rsid w:val="00423CD9"/>
    <w:rsid w:val="00424EEE"/>
    <w:rsid w:val="00424F13"/>
    <w:rsid w:val="00431977"/>
    <w:rsid w:val="00434263"/>
    <w:rsid w:val="00437ED9"/>
    <w:rsid w:val="004410DA"/>
    <w:rsid w:val="00441EFC"/>
    <w:rsid w:val="0044503F"/>
    <w:rsid w:val="00446E45"/>
    <w:rsid w:val="0044787C"/>
    <w:rsid w:val="00447961"/>
    <w:rsid w:val="0045232C"/>
    <w:rsid w:val="0045298F"/>
    <w:rsid w:val="00453225"/>
    <w:rsid w:val="00460508"/>
    <w:rsid w:val="00460FB9"/>
    <w:rsid w:val="00463241"/>
    <w:rsid w:val="00463A0A"/>
    <w:rsid w:val="0046471D"/>
    <w:rsid w:val="0046491D"/>
    <w:rsid w:val="004669A9"/>
    <w:rsid w:val="00470C4B"/>
    <w:rsid w:val="00472677"/>
    <w:rsid w:val="00473D17"/>
    <w:rsid w:val="00474D43"/>
    <w:rsid w:val="0047703E"/>
    <w:rsid w:val="0048034E"/>
    <w:rsid w:val="004812C1"/>
    <w:rsid w:val="004841AB"/>
    <w:rsid w:val="0048439C"/>
    <w:rsid w:val="004846DF"/>
    <w:rsid w:val="004939FC"/>
    <w:rsid w:val="00493A10"/>
    <w:rsid w:val="004956D3"/>
    <w:rsid w:val="004961A2"/>
    <w:rsid w:val="004A1025"/>
    <w:rsid w:val="004A1AE9"/>
    <w:rsid w:val="004A530D"/>
    <w:rsid w:val="004B1BCE"/>
    <w:rsid w:val="004B4D0E"/>
    <w:rsid w:val="004B5910"/>
    <w:rsid w:val="004B6452"/>
    <w:rsid w:val="004C3DAF"/>
    <w:rsid w:val="004C5483"/>
    <w:rsid w:val="004C74C5"/>
    <w:rsid w:val="004D3FD6"/>
    <w:rsid w:val="004D556A"/>
    <w:rsid w:val="004D7892"/>
    <w:rsid w:val="004D7897"/>
    <w:rsid w:val="004E5F27"/>
    <w:rsid w:val="004E6CB9"/>
    <w:rsid w:val="004F2A23"/>
    <w:rsid w:val="004F4E1B"/>
    <w:rsid w:val="004F656E"/>
    <w:rsid w:val="00502609"/>
    <w:rsid w:val="0050393B"/>
    <w:rsid w:val="00504BD6"/>
    <w:rsid w:val="0050505D"/>
    <w:rsid w:val="005058A3"/>
    <w:rsid w:val="005076CE"/>
    <w:rsid w:val="00511B11"/>
    <w:rsid w:val="00512B0E"/>
    <w:rsid w:val="00514569"/>
    <w:rsid w:val="005218E4"/>
    <w:rsid w:val="00523C64"/>
    <w:rsid w:val="00524D7C"/>
    <w:rsid w:val="005261A7"/>
    <w:rsid w:val="00527548"/>
    <w:rsid w:val="00530EEA"/>
    <w:rsid w:val="00531B33"/>
    <w:rsid w:val="00534D58"/>
    <w:rsid w:val="005352C1"/>
    <w:rsid w:val="00535691"/>
    <w:rsid w:val="00540944"/>
    <w:rsid w:val="005409DA"/>
    <w:rsid w:val="00541FEB"/>
    <w:rsid w:val="00542E9D"/>
    <w:rsid w:val="0054340B"/>
    <w:rsid w:val="005440F5"/>
    <w:rsid w:val="0054430A"/>
    <w:rsid w:val="00545EBE"/>
    <w:rsid w:val="00555A05"/>
    <w:rsid w:val="00561FD4"/>
    <w:rsid w:val="00562C26"/>
    <w:rsid w:val="00564BC4"/>
    <w:rsid w:val="0056565E"/>
    <w:rsid w:val="00566ABE"/>
    <w:rsid w:val="00567D54"/>
    <w:rsid w:val="00567E25"/>
    <w:rsid w:val="00574C2D"/>
    <w:rsid w:val="00577CB7"/>
    <w:rsid w:val="005822AC"/>
    <w:rsid w:val="00583CC0"/>
    <w:rsid w:val="00585326"/>
    <w:rsid w:val="00586DF5"/>
    <w:rsid w:val="00587B27"/>
    <w:rsid w:val="00591EC2"/>
    <w:rsid w:val="0059703A"/>
    <w:rsid w:val="0059728C"/>
    <w:rsid w:val="005A01DE"/>
    <w:rsid w:val="005A1E58"/>
    <w:rsid w:val="005A2F45"/>
    <w:rsid w:val="005A36DF"/>
    <w:rsid w:val="005A4428"/>
    <w:rsid w:val="005A714C"/>
    <w:rsid w:val="005B22D1"/>
    <w:rsid w:val="005B2949"/>
    <w:rsid w:val="005B352F"/>
    <w:rsid w:val="005B3643"/>
    <w:rsid w:val="005B45DC"/>
    <w:rsid w:val="005B5788"/>
    <w:rsid w:val="005B5AF4"/>
    <w:rsid w:val="005C0A84"/>
    <w:rsid w:val="005C0DC2"/>
    <w:rsid w:val="005C27CC"/>
    <w:rsid w:val="005C6442"/>
    <w:rsid w:val="005C6D02"/>
    <w:rsid w:val="005C75A5"/>
    <w:rsid w:val="005D1817"/>
    <w:rsid w:val="005D2878"/>
    <w:rsid w:val="005D3AA2"/>
    <w:rsid w:val="005D3DD5"/>
    <w:rsid w:val="005D4FF7"/>
    <w:rsid w:val="005D620C"/>
    <w:rsid w:val="005D68DE"/>
    <w:rsid w:val="005D6D3D"/>
    <w:rsid w:val="005E0129"/>
    <w:rsid w:val="005E08C1"/>
    <w:rsid w:val="005E2E5E"/>
    <w:rsid w:val="005E3CA0"/>
    <w:rsid w:val="005F0CA8"/>
    <w:rsid w:val="005F3258"/>
    <w:rsid w:val="005F42D4"/>
    <w:rsid w:val="005F6712"/>
    <w:rsid w:val="005F701F"/>
    <w:rsid w:val="005F7F8D"/>
    <w:rsid w:val="00603604"/>
    <w:rsid w:val="006039CD"/>
    <w:rsid w:val="006063F8"/>
    <w:rsid w:val="00606805"/>
    <w:rsid w:val="00607BEA"/>
    <w:rsid w:val="00607E63"/>
    <w:rsid w:val="00611FD3"/>
    <w:rsid w:val="006169AB"/>
    <w:rsid w:val="0061775F"/>
    <w:rsid w:val="00620318"/>
    <w:rsid w:val="00620CC9"/>
    <w:rsid w:val="00623A90"/>
    <w:rsid w:val="00623C6F"/>
    <w:rsid w:val="00632626"/>
    <w:rsid w:val="00634B76"/>
    <w:rsid w:val="00635A6E"/>
    <w:rsid w:val="00636F8D"/>
    <w:rsid w:val="0064116B"/>
    <w:rsid w:val="00644AA2"/>
    <w:rsid w:val="00644CFB"/>
    <w:rsid w:val="00645402"/>
    <w:rsid w:val="0064666F"/>
    <w:rsid w:val="00647B01"/>
    <w:rsid w:val="00652D20"/>
    <w:rsid w:val="0065315D"/>
    <w:rsid w:val="00653A4E"/>
    <w:rsid w:val="006627DF"/>
    <w:rsid w:val="0066519F"/>
    <w:rsid w:val="00665DA3"/>
    <w:rsid w:val="006717A8"/>
    <w:rsid w:val="0067243C"/>
    <w:rsid w:val="006727AE"/>
    <w:rsid w:val="00672AB4"/>
    <w:rsid w:val="00682843"/>
    <w:rsid w:val="00684DB2"/>
    <w:rsid w:val="00690980"/>
    <w:rsid w:val="0069382A"/>
    <w:rsid w:val="006A1659"/>
    <w:rsid w:val="006A4278"/>
    <w:rsid w:val="006A6FD9"/>
    <w:rsid w:val="006A750D"/>
    <w:rsid w:val="006B2CAE"/>
    <w:rsid w:val="006B2CB1"/>
    <w:rsid w:val="006B37F4"/>
    <w:rsid w:val="006B4420"/>
    <w:rsid w:val="006B5B5B"/>
    <w:rsid w:val="006C16CE"/>
    <w:rsid w:val="006C2037"/>
    <w:rsid w:val="006C26DC"/>
    <w:rsid w:val="006C299B"/>
    <w:rsid w:val="006C7A38"/>
    <w:rsid w:val="006D09AD"/>
    <w:rsid w:val="006D1359"/>
    <w:rsid w:val="006D3414"/>
    <w:rsid w:val="006D3A76"/>
    <w:rsid w:val="006D4978"/>
    <w:rsid w:val="006D725A"/>
    <w:rsid w:val="006E2A35"/>
    <w:rsid w:val="006E59BA"/>
    <w:rsid w:val="006F0782"/>
    <w:rsid w:val="00700127"/>
    <w:rsid w:val="007011E9"/>
    <w:rsid w:val="00701D93"/>
    <w:rsid w:val="007051CE"/>
    <w:rsid w:val="00706C52"/>
    <w:rsid w:val="007075B7"/>
    <w:rsid w:val="007114C3"/>
    <w:rsid w:val="00723518"/>
    <w:rsid w:val="00736117"/>
    <w:rsid w:val="007364E7"/>
    <w:rsid w:val="00736AEC"/>
    <w:rsid w:val="00737D69"/>
    <w:rsid w:val="00741B19"/>
    <w:rsid w:val="007432BC"/>
    <w:rsid w:val="00745C77"/>
    <w:rsid w:val="00751782"/>
    <w:rsid w:val="0075645A"/>
    <w:rsid w:val="00756F4A"/>
    <w:rsid w:val="0076189E"/>
    <w:rsid w:val="00763E05"/>
    <w:rsid w:val="007643B6"/>
    <w:rsid w:val="00765B9B"/>
    <w:rsid w:val="0076696A"/>
    <w:rsid w:val="007754AF"/>
    <w:rsid w:val="0078044B"/>
    <w:rsid w:val="00780B04"/>
    <w:rsid w:val="00781D1B"/>
    <w:rsid w:val="007831A5"/>
    <w:rsid w:val="00784FF2"/>
    <w:rsid w:val="00786340"/>
    <w:rsid w:val="00787B3E"/>
    <w:rsid w:val="007912B3"/>
    <w:rsid w:val="00796E0F"/>
    <w:rsid w:val="007A13C2"/>
    <w:rsid w:val="007A1514"/>
    <w:rsid w:val="007A3951"/>
    <w:rsid w:val="007A710D"/>
    <w:rsid w:val="007A758D"/>
    <w:rsid w:val="007B123B"/>
    <w:rsid w:val="007B17B9"/>
    <w:rsid w:val="007B2004"/>
    <w:rsid w:val="007B4D87"/>
    <w:rsid w:val="007B6EF7"/>
    <w:rsid w:val="007C0437"/>
    <w:rsid w:val="007C2E45"/>
    <w:rsid w:val="007C4545"/>
    <w:rsid w:val="007C62F0"/>
    <w:rsid w:val="007C6D49"/>
    <w:rsid w:val="007C7A9E"/>
    <w:rsid w:val="007D0296"/>
    <w:rsid w:val="007D4FF3"/>
    <w:rsid w:val="007D5CF5"/>
    <w:rsid w:val="007E1F6D"/>
    <w:rsid w:val="007E20FA"/>
    <w:rsid w:val="007E3F29"/>
    <w:rsid w:val="007E5142"/>
    <w:rsid w:val="007E6454"/>
    <w:rsid w:val="007E75DB"/>
    <w:rsid w:val="007F1FC7"/>
    <w:rsid w:val="007F6C20"/>
    <w:rsid w:val="007F741B"/>
    <w:rsid w:val="00800189"/>
    <w:rsid w:val="00802378"/>
    <w:rsid w:val="008116E7"/>
    <w:rsid w:val="00817160"/>
    <w:rsid w:val="008173B1"/>
    <w:rsid w:val="00817481"/>
    <w:rsid w:val="008226B3"/>
    <w:rsid w:val="00826164"/>
    <w:rsid w:val="0083078A"/>
    <w:rsid w:val="00830BC7"/>
    <w:rsid w:val="00831881"/>
    <w:rsid w:val="00831A76"/>
    <w:rsid w:val="00831EEA"/>
    <w:rsid w:val="00834E4A"/>
    <w:rsid w:val="008355E9"/>
    <w:rsid w:val="008376A5"/>
    <w:rsid w:val="00840BC6"/>
    <w:rsid w:val="0084147B"/>
    <w:rsid w:val="008459DF"/>
    <w:rsid w:val="00845BA5"/>
    <w:rsid w:val="008461E5"/>
    <w:rsid w:val="00846AA9"/>
    <w:rsid w:val="00847AE4"/>
    <w:rsid w:val="00852A18"/>
    <w:rsid w:val="00856BF1"/>
    <w:rsid w:val="00857484"/>
    <w:rsid w:val="00862C1A"/>
    <w:rsid w:val="00864421"/>
    <w:rsid w:val="00866F1C"/>
    <w:rsid w:val="00872CDB"/>
    <w:rsid w:val="008734EF"/>
    <w:rsid w:val="00883797"/>
    <w:rsid w:val="008871FE"/>
    <w:rsid w:val="00891A3D"/>
    <w:rsid w:val="008923FB"/>
    <w:rsid w:val="00892704"/>
    <w:rsid w:val="00892F36"/>
    <w:rsid w:val="00893417"/>
    <w:rsid w:val="008938A5"/>
    <w:rsid w:val="00893D32"/>
    <w:rsid w:val="008941A0"/>
    <w:rsid w:val="0089604A"/>
    <w:rsid w:val="008963A6"/>
    <w:rsid w:val="008A0715"/>
    <w:rsid w:val="008A2BD6"/>
    <w:rsid w:val="008A52D3"/>
    <w:rsid w:val="008A5E91"/>
    <w:rsid w:val="008B0C24"/>
    <w:rsid w:val="008B3BF0"/>
    <w:rsid w:val="008C2772"/>
    <w:rsid w:val="008C3C34"/>
    <w:rsid w:val="008C5587"/>
    <w:rsid w:val="008C695F"/>
    <w:rsid w:val="008C7A97"/>
    <w:rsid w:val="008D04E3"/>
    <w:rsid w:val="008D29A1"/>
    <w:rsid w:val="008D3828"/>
    <w:rsid w:val="008D625C"/>
    <w:rsid w:val="008D755B"/>
    <w:rsid w:val="008D7AA7"/>
    <w:rsid w:val="008E0B30"/>
    <w:rsid w:val="008E1BF6"/>
    <w:rsid w:val="008E3CB5"/>
    <w:rsid w:val="008E77D0"/>
    <w:rsid w:val="008F1A70"/>
    <w:rsid w:val="008F4A8A"/>
    <w:rsid w:val="00902775"/>
    <w:rsid w:val="00910058"/>
    <w:rsid w:val="009111AE"/>
    <w:rsid w:val="00911239"/>
    <w:rsid w:val="00920CFE"/>
    <w:rsid w:val="00920E55"/>
    <w:rsid w:val="00921A41"/>
    <w:rsid w:val="00921DF3"/>
    <w:rsid w:val="00923DD0"/>
    <w:rsid w:val="0092557F"/>
    <w:rsid w:val="00926179"/>
    <w:rsid w:val="00927E1D"/>
    <w:rsid w:val="0093396D"/>
    <w:rsid w:val="00933BAD"/>
    <w:rsid w:val="00933FA2"/>
    <w:rsid w:val="00940D0B"/>
    <w:rsid w:val="00942487"/>
    <w:rsid w:val="0094286D"/>
    <w:rsid w:val="00943E34"/>
    <w:rsid w:val="0094402F"/>
    <w:rsid w:val="00944BEE"/>
    <w:rsid w:val="0094540C"/>
    <w:rsid w:val="009456BE"/>
    <w:rsid w:val="00946423"/>
    <w:rsid w:val="00947C56"/>
    <w:rsid w:val="0095100F"/>
    <w:rsid w:val="009527A6"/>
    <w:rsid w:val="009565E9"/>
    <w:rsid w:val="00957304"/>
    <w:rsid w:val="00957969"/>
    <w:rsid w:val="00960030"/>
    <w:rsid w:val="00967BCC"/>
    <w:rsid w:val="009719F8"/>
    <w:rsid w:val="00972376"/>
    <w:rsid w:val="00972C91"/>
    <w:rsid w:val="0097552C"/>
    <w:rsid w:val="00977BAF"/>
    <w:rsid w:val="00980AF4"/>
    <w:rsid w:val="00981F11"/>
    <w:rsid w:val="00982AE1"/>
    <w:rsid w:val="009863C7"/>
    <w:rsid w:val="00993151"/>
    <w:rsid w:val="00996495"/>
    <w:rsid w:val="009A0106"/>
    <w:rsid w:val="009A11F5"/>
    <w:rsid w:val="009A2DD8"/>
    <w:rsid w:val="009A2DE0"/>
    <w:rsid w:val="009B2172"/>
    <w:rsid w:val="009B406C"/>
    <w:rsid w:val="009B4917"/>
    <w:rsid w:val="009B5064"/>
    <w:rsid w:val="009B5ACB"/>
    <w:rsid w:val="009B6800"/>
    <w:rsid w:val="009C7320"/>
    <w:rsid w:val="009D0B13"/>
    <w:rsid w:val="009D1757"/>
    <w:rsid w:val="009D1FE3"/>
    <w:rsid w:val="009D5EFD"/>
    <w:rsid w:val="009E153B"/>
    <w:rsid w:val="009E4DDE"/>
    <w:rsid w:val="009E4E11"/>
    <w:rsid w:val="009E586B"/>
    <w:rsid w:val="009E7C94"/>
    <w:rsid w:val="009F2046"/>
    <w:rsid w:val="009F33AE"/>
    <w:rsid w:val="009F4B03"/>
    <w:rsid w:val="009F4F66"/>
    <w:rsid w:val="009F7CA5"/>
    <w:rsid w:val="00A0062B"/>
    <w:rsid w:val="00A00CA6"/>
    <w:rsid w:val="00A02114"/>
    <w:rsid w:val="00A0257F"/>
    <w:rsid w:val="00A040E4"/>
    <w:rsid w:val="00A07A63"/>
    <w:rsid w:val="00A11D65"/>
    <w:rsid w:val="00A1646D"/>
    <w:rsid w:val="00A16D85"/>
    <w:rsid w:val="00A1735D"/>
    <w:rsid w:val="00A20882"/>
    <w:rsid w:val="00A20AAF"/>
    <w:rsid w:val="00A2254D"/>
    <w:rsid w:val="00A22910"/>
    <w:rsid w:val="00A232CA"/>
    <w:rsid w:val="00A23B4C"/>
    <w:rsid w:val="00A24668"/>
    <w:rsid w:val="00A2544F"/>
    <w:rsid w:val="00A30D33"/>
    <w:rsid w:val="00A33CBB"/>
    <w:rsid w:val="00A33E34"/>
    <w:rsid w:val="00A340EB"/>
    <w:rsid w:val="00A3457B"/>
    <w:rsid w:val="00A3459C"/>
    <w:rsid w:val="00A3518F"/>
    <w:rsid w:val="00A378C9"/>
    <w:rsid w:val="00A4515D"/>
    <w:rsid w:val="00A47373"/>
    <w:rsid w:val="00A5098C"/>
    <w:rsid w:val="00A546C5"/>
    <w:rsid w:val="00A548D9"/>
    <w:rsid w:val="00A5524F"/>
    <w:rsid w:val="00A573A7"/>
    <w:rsid w:val="00A57CC7"/>
    <w:rsid w:val="00A613CA"/>
    <w:rsid w:val="00A634CD"/>
    <w:rsid w:val="00A64322"/>
    <w:rsid w:val="00A6630C"/>
    <w:rsid w:val="00A6751C"/>
    <w:rsid w:val="00A7206E"/>
    <w:rsid w:val="00A720DA"/>
    <w:rsid w:val="00A7493E"/>
    <w:rsid w:val="00A75146"/>
    <w:rsid w:val="00A75D5F"/>
    <w:rsid w:val="00A836AB"/>
    <w:rsid w:val="00A84F81"/>
    <w:rsid w:val="00A852DA"/>
    <w:rsid w:val="00A91D35"/>
    <w:rsid w:val="00A91DD4"/>
    <w:rsid w:val="00A94171"/>
    <w:rsid w:val="00A944D4"/>
    <w:rsid w:val="00A95AEA"/>
    <w:rsid w:val="00A9790C"/>
    <w:rsid w:val="00AA01FF"/>
    <w:rsid w:val="00AA3B66"/>
    <w:rsid w:val="00AA3CB9"/>
    <w:rsid w:val="00AA4115"/>
    <w:rsid w:val="00AA572A"/>
    <w:rsid w:val="00AA5AC3"/>
    <w:rsid w:val="00AB0EB9"/>
    <w:rsid w:val="00AB16AA"/>
    <w:rsid w:val="00AB3C55"/>
    <w:rsid w:val="00AB51B1"/>
    <w:rsid w:val="00AB6AD9"/>
    <w:rsid w:val="00AB6CBB"/>
    <w:rsid w:val="00AC09D5"/>
    <w:rsid w:val="00AC11B2"/>
    <w:rsid w:val="00AC3827"/>
    <w:rsid w:val="00AC3B0C"/>
    <w:rsid w:val="00AC60DF"/>
    <w:rsid w:val="00AC682C"/>
    <w:rsid w:val="00AC768A"/>
    <w:rsid w:val="00AC79F3"/>
    <w:rsid w:val="00AC7BAD"/>
    <w:rsid w:val="00AD35FB"/>
    <w:rsid w:val="00AD3994"/>
    <w:rsid w:val="00AD5741"/>
    <w:rsid w:val="00AD6770"/>
    <w:rsid w:val="00AD73C9"/>
    <w:rsid w:val="00AE1D94"/>
    <w:rsid w:val="00AE1DA7"/>
    <w:rsid w:val="00AE45F7"/>
    <w:rsid w:val="00AE4892"/>
    <w:rsid w:val="00AE5277"/>
    <w:rsid w:val="00AF03E0"/>
    <w:rsid w:val="00AF08EC"/>
    <w:rsid w:val="00B03611"/>
    <w:rsid w:val="00B03638"/>
    <w:rsid w:val="00B037CF"/>
    <w:rsid w:val="00B04FD9"/>
    <w:rsid w:val="00B06522"/>
    <w:rsid w:val="00B10527"/>
    <w:rsid w:val="00B108C4"/>
    <w:rsid w:val="00B10C15"/>
    <w:rsid w:val="00B11D30"/>
    <w:rsid w:val="00B13358"/>
    <w:rsid w:val="00B13A10"/>
    <w:rsid w:val="00B15770"/>
    <w:rsid w:val="00B15BE5"/>
    <w:rsid w:val="00B216C7"/>
    <w:rsid w:val="00B21DE1"/>
    <w:rsid w:val="00B22589"/>
    <w:rsid w:val="00B22C2F"/>
    <w:rsid w:val="00B30EC4"/>
    <w:rsid w:val="00B337BF"/>
    <w:rsid w:val="00B3565B"/>
    <w:rsid w:val="00B35B77"/>
    <w:rsid w:val="00B401D5"/>
    <w:rsid w:val="00B4158C"/>
    <w:rsid w:val="00B41FD4"/>
    <w:rsid w:val="00B4209E"/>
    <w:rsid w:val="00B447A4"/>
    <w:rsid w:val="00B46264"/>
    <w:rsid w:val="00B5345B"/>
    <w:rsid w:val="00B54C6D"/>
    <w:rsid w:val="00B5578C"/>
    <w:rsid w:val="00B56391"/>
    <w:rsid w:val="00B601F8"/>
    <w:rsid w:val="00B62913"/>
    <w:rsid w:val="00B6376D"/>
    <w:rsid w:val="00B67F3C"/>
    <w:rsid w:val="00B74B5B"/>
    <w:rsid w:val="00B815DA"/>
    <w:rsid w:val="00B82CB8"/>
    <w:rsid w:val="00B84463"/>
    <w:rsid w:val="00B857E2"/>
    <w:rsid w:val="00B85A1E"/>
    <w:rsid w:val="00B86B02"/>
    <w:rsid w:val="00B86E35"/>
    <w:rsid w:val="00B87DD8"/>
    <w:rsid w:val="00B87E29"/>
    <w:rsid w:val="00B92087"/>
    <w:rsid w:val="00B9366F"/>
    <w:rsid w:val="00B95690"/>
    <w:rsid w:val="00B96FF8"/>
    <w:rsid w:val="00B97DD9"/>
    <w:rsid w:val="00BA0608"/>
    <w:rsid w:val="00BA2791"/>
    <w:rsid w:val="00BA2E82"/>
    <w:rsid w:val="00BA383B"/>
    <w:rsid w:val="00BA7CCB"/>
    <w:rsid w:val="00BB01F3"/>
    <w:rsid w:val="00BB1536"/>
    <w:rsid w:val="00BB222C"/>
    <w:rsid w:val="00BB2375"/>
    <w:rsid w:val="00BB3A39"/>
    <w:rsid w:val="00BB4CD8"/>
    <w:rsid w:val="00BB57AC"/>
    <w:rsid w:val="00BC0E7A"/>
    <w:rsid w:val="00BC1854"/>
    <w:rsid w:val="00BC186D"/>
    <w:rsid w:val="00BC6DEB"/>
    <w:rsid w:val="00BC7AD2"/>
    <w:rsid w:val="00BD1866"/>
    <w:rsid w:val="00BD2EDB"/>
    <w:rsid w:val="00BD5D51"/>
    <w:rsid w:val="00BD701B"/>
    <w:rsid w:val="00BE03BA"/>
    <w:rsid w:val="00BE1C7B"/>
    <w:rsid w:val="00BE33C3"/>
    <w:rsid w:val="00BE50E0"/>
    <w:rsid w:val="00BE6434"/>
    <w:rsid w:val="00BE65D4"/>
    <w:rsid w:val="00BE69C0"/>
    <w:rsid w:val="00BE6B0C"/>
    <w:rsid w:val="00BF2889"/>
    <w:rsid w:val="00BF3FEA"/>
    <w:rsid w:val="00BF4EB5"/>
    <w:rsid w:val="00BF54DF"/>
    <w:rsid w:val="00C01CE8"/>
    <w:rsid w:val="00C0361E"/>
    <w:rsid w:val="00C04688"/>
    <w:rsid w:val="00C05653"/>
    <w:rsid w:val="00C1103F"/>
    <w:rsid w:val="00C12724"/>
    <w:rsid w:val="00C12CAD"/>
    <w:rsid w:val="00C13384"/>
    <w:rsid w:val="00C15CA3"/>
    <w:rsid w:val="00C17124"/>
    <w:rsid w:val="00C2273F"/>
    <w:rsid w:val="00C25B21"/>
    <w:rsid w:val="00C30C0F"/>
    <w:rsid w:val="00C30ECA"/>
    <w:rsid w:val="00C36FE3"/>
    <w:rsid w:val="00C50C34"/>
    <w:rsid w:val="00C50EAB"/>
    <w:rsid w:val="00C521B9"/>
    <w:rsid w:val="00C52951"/>
    <w:rsid w:val="00C52FB7"/>
    <w:rsid w:val="00C5365C"/>
    <w:rsid w:val="00C542D4"/>
    <w:rsid w:val="00C54E5F"/>
    <w:rsid w:val="00C604CB"/>
    <w:rsid w:val="00C6293F"/>
    <w:rsid w:val="00C6411E"/>
    <w:rsid w:val="00C70348"/>
    <w:rsid w:val="00C70778"/>
    <w:rsid w:val="00C71DA1"/>
    <w:rsid w:val="00C7306C"/>
    <w:rsid w:val="00C74470"/>
    <w:rsid w:val="00C815AF"/>
    <w:rsid w:val="00C82218"/>
    <w:rsid w:val="00C827C1"/>
    <w:rsid w:val="00C90383"/>
    <w:rsid w:val="00CA066A"/>
    <w:rsid w:val="00CA1CC3"/>
    <w:rsid w:val="00CA2C66"/>
    <w:rsid w:val="00CA5633"/>
    <w:rsid w:val="00CA792C"/>
    <w:rsid w:val="00CA7A9A"/>
    <w:rsid w:val="00CB553C"/>
    <w:rsid w:val="00CB56E3"/>
    <w:rsid w:val="00CB6E42"/>
    <w:rsid w:val="00CC067A"/>
    <w:rsid w:val="00CC26E2"/>
    <w:rsid w:val="00CC400A"/>
    <w:rsid w:val="00CC552A"/>
    <w:rsid w:val="00CC5733"/>
    <w:rsid w:val="00CC5A38"/>
    <w:rsid w:val="00CC6E47"/>
    <w:rsid w:val="00CD18A1"/>
    <w:rsid w:val="00CD4A01"/>
    <w:rsid w:val="00CD5908"/>
    <w:rsid w:val="00CD7B2B"/>
    <w:rsid w:val="00CE0737"/>
    <w:rsid w:val="00CE5647"/>
    <w:rsid w:val="00CF1528"/>
    <w:rsid w:val="00CF1FF1"/>
    <w:rsid w:val="00CF4976"/>
    <w:rsid w:val="00CF6065"/>
    <w:rsid w:val="00CF66A5"/>
    <w:rsid w:val="00CF7161"/>
    <w:rsid w:val="00D009DA"/>
    <w:rsid w:val="00D0451A"/>
    <w:rsid w:val="00D055DB"/>
    <w:rsid w:val="00D07B1F"/>
    <w:rsid w:val="00D106EB"/>
    <w:rsid w:val="00D13053"/>
    <w:rsid w:val="00D22165"/>
    <w:rsid w:val="00D2413F"/>
    <w:rsid w:val="00D2499B"/>
    <w:rsid w:val="00D32FAE"/>
    <w:rsid w:val="00D33C9E"/>
    <w:rsid w:val="00D344B7"/>
    <w:rsid w:val="00D4349D"/>
    <w:rsid w:val="00D43ACF"/>
    <w:rsid w:val="00D44A99"/>
    <w:rsid w:val="00D50F02"/>
    <w:rsid w:val="00D53481"/>
    <w:rsid w:val="00D54582"/>
    <w:rsid w:val="00D60BDD"/>
    <w:rsid w:val="00D6183A"/>
    <w:rsid w:val="00D65D5C"/>
    <w:rsid w:val="00D70370"/>
    <w:rsid w:val="00D7303A"/>
    <w:rsid w:val="00D74E23"/>
    <w:rsid w:val="00D80159"/>
    <w:rsid w:val="00D820F3"/>
    <w:rsid w:val="00D85193"/>
    <w:rsid w:val="00D860FC"/>
    <w:rsid w:val="00D86671"/>
    <w:rsid w:val="00D87083"/>
    <w:rsid w:val="00D87E6D"/>
    <w:rsid w:val="00D90BFB"/>
    <w:rsid w:val="00D95805"/>
    <w:rsid w:val="00DA237A"/>
    <w:rsid w:val="00DA26B7"/>
    <w:rsid w:val="00DA431B"/>
    <w:rsid w:val="00DA7AA2"/>
    <w:rsid w:val="00DB037F"/>
    <w:rsid w:val="00DB51ED"/>
    <w:rsid w:val="00DC005D"/>
    <w:rsid w:val="00DC04BA"/>
    <w:rsid w:val="00DC2ED9"/>
    <w:rsid w:val="00DC4DEF"/>
    <w:rsid w:val="00DC5229"/>
    <w:rsid w:val="00DC6EAC"/>
    <w:rsid w:val="00DC7554"/>
    <w:rsid w:val="00DD0E51"/>
    <w:rsid w:val="00DD1F07"/>
    <w:rsid w:val="00DD22EB"/>
    <w:rsid w:val="00DD51A3"/>
    <w:rsid w:val="00DD5E68"/>
    <w:rsid w:val="00DE3067"/>
    <w:rsid w:val="00DE3231"/>
    <w:rsid w:val="00DE3C98"/>
    <w:rsid w:val="00DE3D3C"/>
    <w:rsid w:val="00DE44A2"/>
    <w:rsid w:val="00DE46FE"/>
    <w:rsid w:val="00DE6086"/>
    <w:rsid w:val="00DE6507"/>
    <w:rsid w:val="00DF2187"/>
    <w:rsid w:val="00DF4606"/>
    <w:rsid w:val="00DF49E1"/>
    <w:rsid w:val="00DF4F60"/>
    <w:rsid w:val="00E00675"/>
    <w:rsid w:val="00E019F5"/>
    <w:rsid w:val="00E01D68"/>
    <w:rsid w:val="00E03830"/>
    <w:rsid w:val="00E038B5"/>
    <w:rsid w:val="00E04969"/>
    <w:rsid w:val="00E05A01"/>
    <w:rsid w:val="00E06121"/>
    <w:rsid w:val="00E07F69"/>
    <w:rsid w:val="00E10C21"/>
    <w:rsid w:val="00E11FAD"/>
    <w:rsid w:val="00E14A92"/>
    <w:rsid w:val="00E167C2"/>
    <w:rsid w:val="00E20AEF"/>
    <w:rsid w:val="00E24AD3"/>
    <w:rsid w:val="00E268C3"/>
    <w:rsid w:val="00E275E8"/>
    <w:rsid w:val="00E3157B"/>
    <w:rsid w:val="00E32627"/>
    <w:rsid w:val="00E37DA3"/>
    <w:rsid w:val="00E424CB"/>
    <w:rsid w:val="00E44159"/>
    <w:rsid w:val="00E44A99"/>
    <w:rsid w:val="00E4552D"/>
    <w:rsid w:val="00E475E5"/>
    <w:rsid w:val="00E5290E"/>
    <w:rsid w:val="00E54094"/>
    <w:rsid w:val="00E64600"/>
    <w:rsid w:val="00E709F6"/>
    <w:rsid w:val="00E73316"/>
    <w:rsid w:val="00E7561F"/>
    <w:rsid w:val="00E84A95"/>
    <w:rsid w:val="00E84BFB"/>
    <w:rsid w:val="00E86C7F"/>
    <w:rsid w:val="00E94C9C"/>
    <w:rsid w:val="00E95281"/>
    <w:rsid w:val="00E96677"/>
    <w:rsid w:val="00E96DC0"/>
    <w:rsid w:val="00EA027D"/>
    <w:rsid w:val="00EA08F3"/>
    <w:rsid w:val="00EA0B36"/>
    <w:rsid w:val="00EA10DE"/>
    <w:rsid w:val="00EA3110"/>
    <w:rsid w:val="00EB463C"/>
    <w:rsid w:val="00EB679D"/>
    <w:rsid w:val="00EB72EB"/>
    <w:rsid w:val="00EC2BA5"/>
    <w:rsid w:val="00EC4767"/>
    <w:rsid w:val="00ED0DFC"/>
    <w:rsid w:val="00ED1C03"/>
    <w:rsid w:val="00ED3D6B"/>
    <w:rsid w:val="00ED5C81"/>
    <w:rsid w:val="00ED7258"/>
    <w:rsid w:val="00EE05D1"/>
    <w:rsid w:val="00EE0AD4"/>
    <w:rsid w:val="00EE3FD8"/>
    <w:rsid w:val="00EF0132"/>
    <w:rsid w:val="00EF29EC"/>
    <w:rsid w:val="00EF3D0C"/>
    <w:rsid w:val="00EF3F51"/>
    <w:rsid w:val="00EF4BBF"/>
    <w:rsid w:val="00EF4C3A"/>
    <w:rsid w:val="00F003D3"/>
    <w:rsid w:val="00F00B45"/>
    <w:rsid w:val="00F00E09"/>
    <w:rsid w:val="00F11122"/>
    <w:rsid w:val="00F16B22"/>
    <w:rsid w:val="00F16D58"/>
    <w:rsid w:val="00F20909"/>
    <w:rsid w:val="00F21BE2"/>
    <w:rsid w:val="00F21E57"/>
    <w:rsid w:val="00F23926"/>
    <w:rsid w:val="00F24005"/>
    <w:rsid w:val="00F245D7"/>
    <w:rsid w:val="00F314B9"/>
    <w:rsid w:val="00F320DB"/>
    <w:rsid w:val="00F32DDC"/>
    <w:rsid w:val="00F342FF"/>
    <w:rsid w:val="00F36B5B"/>
    <w:rsid w:val="00F40851"/>
    <w:rsid w:val="00F41045"/>
    <w:rsid w:val="00F411CB"/>
    <w:rsid w:val="00F5036D"/>
    <w:rsid w:val="00F51167"/>
    <w:rsid w:val="00F53288"/>
    <w:rsid w:val="00F538E2"/>
    <w:rsid w:val="00F53DBF"/>
    <w:rsid w:val="00F55494"/>
    <w:rsid w:val="00F56263"/>
    <w:rsid w:val="00F5641E"/>
    <w:rsid w:val="00F56FC1"/>
    <w:rsid w:val="00F57673"/>
    <w:rsid w:val="00F6073C"/>
    <w:rsid w:val="00F638D9"/>
    <w:rsid w:val="00F64286"/>
    <w:rsid w:val="00F64343"/>
    <w:rsid w:val="00F71935"/>
    <w:rsid w:val="00F728E2"/>
    <w:rsid w:val="00F72CE1"/>
    <w:rsid w:val="00F735B3"/>
    <w:rsid w:val="00F74C04"/>
    <w:rsid w:val="00F76107"/>
    <w:rsid w:val="00F775FD"/>
    <w:rsid w:val="00F7773C"/>
    <w:rsid w:val="00F8023E"/>
    <w:rsid w:val="00F80DC6"/>
    <w:rsid w:val="00F82C22"/>
    <w:rsid w:val="00F84AC1"/>
    <w:rsid w:val="00F87011"/>
    <w:rsid w:val="00F90335"/>
    <w:rsid w:val="00F9093F"/>
    <w:rsid w:val="00F91188"/>
    <w:rsid w:val="00F92029"/>
    <w:rsid w:val="00F92397"/>
    <w:rsid w:val="00F95205"/>
    <w:rsid w:val="00F970B1"/>
    <w:rsid w:val="00F973A9"/>
    <w:rsid w:val="00F97993"/>
    <w:rsid w:val="00F97ABF"/>
    <w:rsid w:val="00FA0654"/>
    <w:rsid w:val="00FA2EE6"/>
    <w:rsid w:val="00FA4118"/>
    <w:rsid w:val="00FA479B"/>
    <w:rsid w:val="00FA47DD"/>
    <w:rsid w:val="00FA4A9A"/>
    <w:rsid w:val="00FA572E"/>
    <w:rsid w:val="00FA6A0E"/>
    <w:rsid w:val="00FA6A5F"/>
    <w:rsid w:val="00FA7993"/>
    <w:rsid w:val="00FB1719"/>
    <w:rsid w:val="00FB49E9"/>
    <w:rsid w:val="00FB5BB4"/>
    <w:rsid w:val="00FC1CB2"/>
    <w:rsid w:val="00FC2FF2"/>
    <w:rsid w:val="00FC5907"/>
    <w:rsid w:val="00FC66FD"/>
    <w:rsid w:val="00FD1027"/>
    <w:rsid w:val="00FD15AA"/>
    <w:rsid w:val="00FD2529"/>
    <w:rsid w:val="00FD38E8"/>
    <w:rsid w:val="00FD4E42"/>
    <w:rsid w:val="00FE103A"/>
    <w:rsid w:val="00FE1D58"/>
    <w:rsid w:val="00FE45C2"/>
    <w:rsid w:val="00FE5598"/>
    <w:rsid w:val="00FF0697"/>
    <w:rsid w:val="00FF0A49"/>
    <w:rsid w:val="00FF2F92"/>
    <w:rsid w:val="00FF3AFF"/>
    <w:rsid w:val="00FF45BB"/>
    <w:rsid w:val="00FF46C0"/>
    <w:rsid w:val="00FF5124"/>
    <w:rsid w:val="00FF55B7"/>
    <w:rsid w:val="00FF5A0E"/>
    <w:rsid w:val="00FF7B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76A80"/>
  <w15:chartTrackingRefBased/>
  <w15:docId w15:val="{B003B1B1-1471-4A1D-B1BC-A3EFC28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C1A"/>
    <w:rPr>
      <w:rFonts w:ascii="Arial" w:eastAsia="Times New Roman" w:hAnsi="Arial" w:cs="Times New Roman"/>
      <w:snapToGrid w:val="0"/>
      <w:sz w:val="20"/>
      <w:szCs w:val="20"/>
      <w:lang w:val="sv-SE"/>
    </w:rPr>
  </w:style>
  <w:style w:type="paragraph" w:styleId="Heading1">
    <w:name w:val="heading 1"/>
    <w:basedOn w:val="Normal"/>
    <w:next w:val="Normal"/>
    <w:link w:val="Heading1Char"/>
    <w:qFormat/>
    <w:rsid w:val="00E84BFB"/>
    <w:pPr>
      <w:keepNext/>
      <w:numPr>
        <w:numId w:val="1"/>
      </w:numPr>
      <w:tabs>
        <w:tab w:val="right" w:pos="567"/>
      </w:tabs>
      <w:spacing w:before="240" w:after="240"/>
      <w:jc w:val="both"/>
      <w:outlineLvl w:val="0"/>
    </w:pPr>
    <w:rPr>
      <w:b/>
      <w:lang w:val="fr-BE"/>
    </w:rPr>
  </w:style>
  <w:style w:type="paragraph" w:styleId="Heading3">
    <w:name w:val="heading 3"/>
    <w:basedOn w:val="Normal"/>
    <w:next w:val="Normal"/>
    <w:link w:val="Heading3Char"/>
    <w:qFormat/>
    <w:rsid w:val="00E84BFB"/>
    <w:pPr>
      <w:keepNext/>
      <w:framePr w:hSpace="181" w:vSpace="181" w:wrap="auto" w:vAnchor="text" w:hAnchor="text" w:y="1"/>
      <w:outlineLvl w:val="2"/>
    </w:pPr>
    <w:rPr>
      <w:lang w:val="en-GB"/>
    </w:rPr>
  </w:style>
  <w:style w:type="paragraph" w:styleId="Heading4">
    <w:name w:val="heading 4"/>
    <w:basedOn w:val="Normal"/>
    <w:next w:val="Normal"/>
    <w:link w:val="Heading4Char"/>
    <w:uiPriority w:val="9"/>
    <w:unhideWhenUsed/>
    <w:qFormat/>
    <w:rsid w:val="000F794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4BFB"/>
    <w:rPr>
      <w:rFonts w:ascii="Arial" w:eastAsia="Times New Roman" w:hAnsi="Arial" w:cs="Times New Roman"/>
      <w:b/>
      <w:snapToGrid w:val="0"/>
      <w:sz w:val="20"/>
      <w:szCs w:val="20"/>
      <w:lang w:val="fr-BE"/>
    </w:rPr>
  </w:style>
  <w:style w:type="paragraph" w:styleId="Header">
    <w:name w:val="header"/>
    <w:basedOn w:val="Normal"/>
    <w:link w:val="HeaderChar"/>
    <w:unhideWhenUsed/>
    <w:rsid w:val="00E84BFB"/>
    <w:pPr>
      <w:tabs>
        <w:tab w:val="center" w:pos="4513"/>
        <w:tab w:val="right" w:pos="9026"/>
      </w:tabs>
      <w:spacing w:after="0"/>
    </w:pPr>
  </w:style>
  <w:style w:type="character" w:customStyle="1" w:styleId="HeaderChar">
    <w:name w:val="Header Char"/>
    <w:basedOn w:val="DefaultParagraphFont"/>
    <w:link w:val="Header"/>
    <w:uiPriority w:val="99"/>
    <w:rsid w:val="00E84BFB"/>
    <w:rPr>
      <w:rFonts w:ascii="Arial" w:eastAsia="Times New Roman" w:hAnsi="Arial" w:cs="Times New Roman"/>
      <w:snapToGrid w:val="0"/>
      <w:sz w:val="20"/>
      <w:szCs w:val="20"/>
      <w:lang w:val="sv-SE"/>
    </w:rPr>
  </w:style>
  <w:style w:type="paragraph" w:styleId="Footer">
    <w:name w:val="footer"/>
    <w:basedOn w:val="Normal"/>
    <w:link w:val="FooterChar"/>
    <w:unhideWhenUsed/>
    <w:rsid w:val="00E84BFB"/>
    <w:pPr>
      <w:tabs>
        <w:tab w:val="center" w:pos="4513"/>
        <w:tab w:val="right" w:pos="9026"/>
      </w:tabs>
      <w:spacing w:after="0"/>
    </w:pPr>
  </w:style>
  <w:style w:type="character" w:customStyle="1" w:styleId="FooterChar">
    <w:name w:val="Footer Char"/>
    <w:basedOn w:val="DefaultParagraphFont"/>
    <w:link w:val="Footer"/>
    <w:uiPriority w:val="99"/>
    <w:rsid w:val="00E84BFB"/>
    <w:rPr>
      <w:rFonts w:ascii="Arial" w:eastAsia="Times New Roman" w:hAnsi="Arial" w:cs="Times New Roman"/>
      <w:snapToGrid w:val="0"/>
      <w:sz w:val="20"/>
      <w:szCs w:val="20"/>
      <w:lang w:val="sv-SE"/>
    </w:rPr>
  </w:style>
  <w:style w:type="character" w:customStyle="1" w:styleId="Heading3Char">
    <w:name w:val="Heading 3 Char"/>
    <w:basedOn w:val="DefaultParagraphFont"/>
    <w:link w:val="Heading3"/>
    <w:rsid w:val="00E84BFB"/>
    <w:rPr>
      <w:rFonts w:ascii="Arial" w:eastAsia="Times New Roman" w:hAnsi="Arial" w:cs="Times New Roman"/>
      <w:snapToGrid w:val="0"/>
      <w:sz w:val="20"/>
      <w:szCs w:val="20"/>
    </w:rPr>
  </w:style>
  <w:style w:type="character" w:customStyle="1" w:styleId="a-size-large">
    <w:name w:val="a-size-large"/>
    <w:basedOn w:val="DefaultParagraphFont"/>
    <w:rsid w:val="00996495"/>
  </w:style>
  <w:style w:type="paragraph" w:styleId="NormalWeb">
    <w:name w:val="Normal (Web)"/>
    <w:basedOn w:val="Normal"/>
    <w:uiPriority w:val="99"/>
    <w:unhideWhenUsed/>
    <w:rsid w:val="000925CE"/>
    <w:pPr>
      <w:spacing w:before="100" w:beforeAutospacing="1" w:after="100" w:afterAutospacing="1"/>
    </w:pPr>
    <w:rPr>
      <w:rFonts w:ascii="Times New Roman" w:hAnsi="Times New Roman"/>
      <w:snapToGrid/>
      <w:sz w:val="24"/>
      <w:szCs w:val="24"/>
      <w:lang w:val="en-GB" w:eastAsia="en-GB"/>
    </w:rPr>
  </w:style>
  <w:style w:type="character" w:styleId="Strong">
    <w:name w:val="Strong"/>
    <w:basedOn w:val="DefaultParagraphFont"/>
    <w:uiPriority w:val="22"/>
    <w:qFormat/>
    <w:rsid w:val="00BD5D51"/>
    <w:rPr>
      <w:b/>
      <w:bCs/>
    </w:rPr>
  </w:style>
  <w:style w:type="paragraph" w:customStyle="1" w:styleId="subheader-style">
    <w:name w:val="subheader-style"/>
    <w:basedOn w:val="Normal"/>
    <w:rsid w:val="0064116B"/>
    <w:pPr>
      <w:spacing w:before="100" w:beforeAutospacing="1" w:after="100" w:afterAutospacing="1"/>
    </w:pPr>
    <w:rPr>
      <w:rFonts w:ascii="Times New Roman" w:hAnsi="Times New Roman"/>
      <w:snapToGrid/>
      <w:sz w:val="24"/>
      <w:szCs w:val="24"/>
      <w:lang w:val="en-GB" w:eastAsia="en-GB"/>
    </w:rPr>
  </w:style>
  <w:style w:type="paragraph" w:styleId="FootnoteText">
    <w:name w:val="footnote text"/>
    <w:basedOn w:val="Normal"/>
    <w:link w:val="FootnoteTextChar"/>
    <w:uiPriority w:val="99"/>
    <w:semiHidden/>
    <w:unhideWhenUsed/>
    <w:rsid w:val="00AA4115"/>
    <w:pPr>
      <w:spacing w:after="0"/>
    </w:pPr>
  </w:style>
  <w:style w:type="character" w:customStyle="1" w:styleId="FootnoteTextChar">
    <w:name w:val="Footnote Text Char"/>
    <w:basedOn w:val="DefaultParagraphFont"/>
    <w:link w:val="FootnoteText"/>
    <w:uiPriority w:val="99"/>
    <w:semiHidden/>
    <w:rsid w:val="00AA4115"/>
    <w:rPr>
      <w:rFonts w:ascii="Arial" w:eastAsia="Times New Roman" w:hAnsi="Arial" w:cs="Times New Roman"/>
      <w:snapToGrid w:val="0"/>
      <w:sz w:val="20"/>
      <w:szCs w:val="20"/>
      <w:lang w:val="sv-SE"/>
    </w:rPr>
  </w:style>
  <w:style w:type="character" w:styleId="FootnoteReference">
    <w:name w:val="footnote reference"/>
    <w:basedOn w:val="DefaultParagraphFont"/>
    <w:uiPriority w:val="99"/>
    <w:semiHidden/>
    <w:unhideWhenUsed/>
    <w:rsid w:val="00AA4115"/>
    <w:rPr>
      <w:vertAlign w:val="superscript"/>
    </w:rPr>
  </w:style>
  <w:style w:type="paragraph" w:styleId="ListParagraph">
    <w:name w:val="List Paragraph"/>
    <w:basedOn w:val="Normal"/>
    <w:uiPriority w:val="34"/>
    <w:qFormat/>
    <w:rsid w:val="007A13C2"/>
    <w:pPr>
      <w:ind w:left="720"/>
      <w:contextualSpacing/>
    </w:pPr>
  </w:style>
  <w:style w:type="character" w:customStyle="1" w:styleId="a-list-item">
    <w:name w:val="a-list-item"/>
    <w:basedOn w:val="DefaultParagraphFont"/>
    <w:rsid w:val="00B11D30"/>
  </w:style>
  <w:style w:type="character" w:customStyle="1" w:styleId="qa-brand-name">
    <w:name w:val="qa-brand-name"/>
    <w:basedOn w:val="DefaultParagraphFont"/>
    <w:rsid w:val="005B5788"/>
  </w:style>
  <w:style w:type="paragraph" w:customStyle="1" w:styleId="listitem1k-swdbev5fqjj1k-1sefn">
    <w:name w:val="listitem_1k-swdbev5fqjj1k-1sefn"/>
    <w:basedOn w:val="Normal"/>
    <w:rsid w:val="00972C91"/>
    <w:pPr>
      <w:spacing w:before="100" w:beforeAutospacing="1" w:after="100" w:afterAutospacing="1"/>
    </w:pPr>
    <w:rPr>
      <w:rFonts w:ascii="Times New Roman" w:hAnsi="Times New Roman"/>
      <w:snapToGrid/>
      <w:sz w:val="24"/>
      <w:szCs w:val="24"/>
      <w:lang w:val="en-GB" w:eastAsia="en-GB"/>
    </w:rPr>
  </w:style>
  <w:style w:type="character" w:styleId="PlaceholderText">
    <w:name w:val="Placeholder Text"/>
    <w:basedOn w:val="DefaultParagraphFont"/>
    <w:uiPriority w:val="99"/>
    <w:semiHidden/>
    <w:rsid w:val="00BE65D4"/>
    <w:rPr>
      <w:color w:val="808080"/>
    </w:rPr>
  </w:style>
  <w:style w:type="character" w:styleId="Hyperlink">
    <w:name w:val="Hyperlink"/>
    <w:basedOn w:val="DefaultParagraphFont"/>
    <w:uiPriority w:val="99"/>
    <w:unhideWhenUsed/>
    <w:rsid w:val="006627DF"/>
    <w:rPr>
      <w:color w:val="0563C1"/>
      <w:u w:val="single"/>
    </w:rPr>
  </w:style>
  <w:style w:type="paragraph" w:customStyle="1" w:styleId="xmsolistparagraph">
    <w:name w:val="xmsolistparagraph"/>
    <w:basedOn w:val="Normal"/>
    <w:rsid w:val="00015B7C"/>
    <w:pPr>
      <w:spacing w:after="0"/>
    </w:pPr>
    <w:rPr>
      <w:rFonts w:ascii="Calibri" w:eastAsiaTheme="minorHAnsi" w:hAnsi="Calibri" w:cs="Calibri"/>
      <w:snapToGrid/>
      <w:sz w:val="22"/>
      <w:szCs w:val="22"/>
      <w:lang w:val="en-GB" w:eastAsia="en-GB"/>
    </w:rPr>
  </w:style>
  <w:style w:type="character" w:styleId="FollowedHyperlink">
    <w:name w:val="FollowedHyperlink"/>
    <w:basedOn w:val="DefaultParagraphFont"/>
    <w:uiPriority w:val="99"/>
    <w:semiHidden/>
    <w:unhideWhenUsed/>
    <w:rsid w:val="001F6CD2"/>
    <w:rPr>
      <w:color w:val="954F72" w:themeColor="followedHyperlink"/>
      <w:u w:val="single"/>
    </w:rPr>
  </w:style>
  <w:style w:type="character" w:customStyle="1" w:styleId="Heading4Char">
    <w:name w:val="Heading 4 Char"/>
    <w:basedOn w:val="DefaultParagraphFont"/>
    <w:link w:val="Heading4"/>
    <w:uiPriority w:val="9"/>
    <w:rsid w:val="000F794F"/>
    <w:rPr>
      <w:rFonts w:asciiTheme="majorHAnsi" w:eastAsiaTheme="majorEastAsia" w:hAnsiTheme="majorHAnsi" w:cstheme="majorBidi"/>
      <w:i/>
      <w:iCs/>
      <w:snapToGrid w:val="0"/>
      <w:color w:val="2E74B5" w:themeColor="accent1" w:themeShade="BF"/>
      <w:sz w:val="20"/>
      <w:szCs w:val="20"/>
      <w:lang w:val="sv-SE"/>
    </w:rPr>
  </w:style>
  <w:style w:type="paragraph" w:customStyle="1" w:styleId="xmsonormal">
    <w:name w:val="x_msonormal"/>
    <w:basedOn w:val="Normal"/>
    <w:rsid w:val="00B10527"/>
    <w:pPr>
      <w:spacing w:before="100" w:beforeAutospacing="1" w:after="100" w:afterAutospacing="1"/>
    </w:pPr>
    <w:rPr>
      <w:rFonts w:ascii="Times New Roman" w:hAnsi="Times New Roman"/>
      <w:snapToGrid/>
      <w:sz w:val="24"/>
      <w:szCs w:val="24"/>
      <w:lang w:val="ro-RO" w:eastAsia="ro-RO"/>
    </w:rPr>
  </w:style>
  <w:style w:type="paragraph" w:customStyle="1" w:styleId="xmsonormal0">
    <w:name w:val="xmsonormal"/>
    <w:basedOn w:val="Normal"/>
    <w:rsid w:val="00B10527"/>
    <w:pPr>
      <w:spacing w:after="0"/>
    </w:pPr>
    <w:rPr>
      <w:rFonts w:ascii="Calibri" w:eastAsiaTheme="minorHAnsi" w:hAnsi="Calibri" w:cs="Calibri"/>
      <w:snapToGrid/>
      <w:sz w:val="22"/>
      <w:szCs w:val="22"/>
      <w:lang w:val="en-GB" w:eastAsia="en-GB"/>
    </w:rPr>
  </w:style>
  <w:style w:type="character" w:styleId="UnresolvedMention">
    <w:name w:val="Unresolved Mention"/>
    <w:basedOn w:val="DefaultParagraphFont"/>
    <w:uiPriority w:val="99"/>
    <w:semiHidden/>
    <w:unhideWhenUsed/>
    <w:rsid w:val="00F76107"/>
    <w:rPr>
      <w:color w:val="605E5C"/>
      <w:shd w:val="clear" w:color="auto" w:fill="E1DFDD"/>
    </w:rPr>
  </w:style>
  <w:style w:type="character" w:styleId="CommentReference">
    <w:name w:val="annotation reference"/>
    <w:basedOn w:val="DefaultParagraphFont"/>
    <w:uiPriority w:val="99"/>
    <w:semiHidden/>
    <w:unhideWhenUsed/>
    <w:rsid w:val="00BE6B0C"/>
    <w:rPr>
      <w:sz w:val="16"/>
      <w:szCs w:val="16"/>
    </w:rPr>
  </w:style>
  <w:style w:type="paragraph" w:styleId="CommentText">
    <w:name w:val="annotation text"/>
    <w:basedOn w:val="Normal"/>
    <w:link w:val="CommentTextChar"/>
    <w:uiPriority w:val="99"/>
    <w:unhideWhenUsed/>
    <w:rsid w:val="00BE6B0C"/>
  </w:style>
  <w:style w:type="character" w:customStyle="1" w:styleId="CommentTextChar">
    <w:name w:val="Comment Text Char"/>
    <w:basedOn w:val="DefaultParagraphFont"/>
    <w:link w:val="CommentText"/>
    <w:uiPriority w:val="99"/>
    <w:rsid w:val="00BE6B0C"/>
    <w:rPr>
      <w:rFonts w:ascii="Arial" w:eastAsia="Times New Roman" w:hAnsi="Arial" w:cs="Times New Roman"/>
      <w:snapToGrid w:val="0"/>
      <w:sz w:val="20"/>
      <w:szCs w:val="20"/>
      <w:lang w:val="sv-SE"/>
    </w:rPr>
  </w:style>
  <w:style w:type="paragraph" w:styleId="CommentSubject">
    <w:name w:val="annotation subject"/>
    <w:basedOn w:val="CommentText"/>
    <w:next w:val="CommentText"/>
    <w:link w:val="CommentSubjectChar"/>
    <w:uiPriority w:val="99"/>
    <w:semiHidden/>
    <w:unhideWhenUsed/>
    <w:rsid w:val="00BE6B0C"/>
    <w:rPr>
      <w:b/>
      <w:bCs/>
    </w:rPr>
  </w:style>
  <w:style w:type="character" w:customStyle="1" w:styleId="CommentSubjectChar">
    <w:name w:val="Comment Subject Char"/>
    <w:basedOn w:val="CommentTextChar"/>
    <w:link w:val="CommentSubject"/>
    <w:uiPriority w:val="99"/>
    <w:semiHidden/>
    <w:rsid w:val="00BE6B0C"/>
    <w:rPr>
      <w:rFonts w:ascii="Arial" w:eastAsia="Times New Roman" w:hAnsi="Arial" w:cs="Times New Roman"/>
      <w:b/>
      <w:bCs/>
      <w:snapToGrid w:val="0"/>
      <w:sz w:val="20"/>
      <w:szCs w:val="20"/>
      <w:lang w:val="sv-SE"/>
    </w:rPr>
  </w:style>
  <w:style w:type="paragraph" w:styleId="Revision">
    <w:name w:val="Revision"/>
    <w:hidden/>
    <w:uiPriority w:val="99"/>
    <w:semiHidden/>
    <w:rsid w:val="00723518"/>
    <w:pPr>
      <w:spacing w:after="0"/>
    </w:pPr>
    <w:rPr>
      <w:rFonts w:ascii="Arial" w:eastAsia="Times New Roman" w:hAnsi="Arial" w:cs="Times New Roman"/>
      <w:snapToGrid w:val="0"/>
      <w:sz w:val="20"/>
      <w:szCs w:val="2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1024">
      <w:bodyDiv w:val="1"/>
      <w:marLeft w:val="0"/>
      <w:marRight w:val="0"/>
      <w:marTop w:val="0"/>
      <w:marBottom w:val="0"/>
      <w:divBdr>
        <w:top w:val="none" w:sz="0" w:space="0" w:color="auto"/>
        <w:left w:val="none" w:sz="0" w:space="0" w:color="auto"/>
        <w:bottom w:val="none" w:sz="0" w:space="0" w:color="auto"/>
        <w:right w:val="none" w:sz="0" w:space="0" w:color="auto"/>
      </w:divBdr>
    </w:div>
    <w:div w:id="24454735">
      <w:bodyDiv w:val="1"/>
      <w:marLeft w:val="0"/>
      <w:marRight w:val="0"/>
      <w:marTop w:val="0"/>
      <w:marBottom w:val="0"/>
      <w:divBdr>
        <w:top w:val="none" w:sz="0" w:space="0" w:color="auto"/>
        <w:left w:val="none" w:sz="0" w:space="0" w:color="auto"/>
        <w:bottom w:val="none" w:sz="0" w:space="0" w:color="auto"/>
        <w:right w:val="none" w:sz="0" w:space="0" w:color="auto"/>
      </w:divBdr>
    </w:div>
    <w:div w:id="28458045">
      <w:bodyDiv w:val="1"/>
      <w:marLeft w:val="0"/>
      <w:marRight w:val="0"/>
      <w:marTop w:val="0"/>
      <w:marBottom w:val="0"/>
      <w:divBdr>
        <w:top w:val="none" w:sz="0" w:space="0" w:color="auto"/>
        <w:left w:val="none" w:sz="0" w:space="0" w:color="auto"/>
        <w:bottom w:val="none" w:sz="0" w:space="0" w:color="auto"/>
        <w:right w:val="none" w:sz="0" w:space="0" w:color="auto"/>
      </w:divBdr>
    </w:div>
    <w:div w:id="33507753">
      <w:bodyDiv w:val="1"/>
      <w:marLeft w:val="0"/>
      <w:marRight w:val="0"/>
      <w:marTop w:val="0"/>
      <w:marBottom w:val="0"/>
      <w:divBdr>
        <w:top w:val="none" w:sz="0" w:space="0" w:color="auto"/>
        <w:left w:val="none" w:sz="0" w:space="0" w:color="auto"/>
        <w:bottom w:val="none" w:sz="0" w:space="0" w:color="auto"/>
        <w:right w:val="none" w:sz="0" w:space="0" w:color="auto"/>
      </w:divBdr>
    </w:div>
    <w:div w:id="59519777">
      <w:bodyDiv w:val="1"/>
      <w:marLeft w:val="0"/>
      <w:marRight w:val="0"/>
      <w:marTop w:val="0"/>
      <w:marBottom w:val="0"/>
      <w:divBdr>
        <w:top w:val="none" w:sz="0" w:space="0" w:color="auto"/>
        <w:left w:val="none" w:sz="0" w:space="0" w:color="auto"/>
        <w:bottom w:val="none" w:sz="0" w:space="0" w:color="auto"/>
        <w:right w:val="none" w:sz="0" w:space="0" w:color="auto"/>
      </w:divBdr>
    </w:div>
    <w:div w:id="66078521">
      <w:bodyDiv w:val="1"/>
      <w:marLeft w:val="0"/>
      <w:marRight w:val="0"/>
      <w:marTop w:val="0"/>
      <w:marBottom w:val="0"/>
      <w:divBdr>
        <w:top w:val="none" w:sz="0" w:space="0" w:color="auto"/>
        <w:left w:val="none" w:sz="0" w:space="0" w:color="auto"/>
        <w:bottom w:val="none" w:sz="0" w:space="0" w:color="auto"/>
        <w:right w:val="none" w:sz="0" w:space="0" w:color="auto"/>
      </w:divBdr>
    </w:div>
    <w:div w:id="71897330">
      <w:bodyDiv w:val="1"/>
      <w:marLeft w:val="0"/>
      <w:marRight w:val="0"/>
      <w:marTop w:val="0"/>
      <w:marBottom w:val="0"/>
      <w:divBdr>
        <w:top w:val="none" w:sz="0" w:space="0" w:color="auto"/>
        <w:left w:val="none" w:sz="0" w:space="0" w:color="auto"/>
        <w:bottom w:val="none" w:sz="0" w:space="0" w:color="auto"/>
        <w:right w:val="none" w:sz="0" w:space="0" w:color="auto"/>
      </w:divBdr>
    </w:div>
    <w:div w:id="77097075">
      <w:bodyDiv w:val="1"/>
      <w:marLeft w:val="0"/>
      <w:marRight w:val="0"/>
      <w:marTop w:val="0"/>
      <w:marBottom w:val="0"/>
      <w:divBdr>
        <w:top w:val="none" w:sz="0" w:space="0" w:color="auto"/>
        <w:left w:val="none" w:sz="0" w:space="0" w:color="auto"/>
        <w:bottom w:val="none" w:sz="0" w:space="0" w:color="auto"/>
        <w:right w:val="none" w:sz="0" w:space="0" w:color="auto"/>
      </w:divBdr>
    </w:div>
    <w:div w:id="108086989">
      <w:bodyDiv w:val="1"/>
      <w:marLeft w:val="0"/>
      <w:marRight w:val="0"/>
      <w:marTop w:val="0"/>
      <w:marBottom w:val="0"/>
      <w:divBdr>
        <w:top w:val="none" w:sz="0" w:space="0" w:color="auto"/>
        <w:left w:val="none" w:sz="0" w:space="0" w:color="auto"/>
        <w:bottom w:val="none" w:sz="0" w:space="0" w:color="auto"/>
        <w:right w:val="none" w:sz="0" w:space="0" w:color="auto"/>
      </w:divBdr>
    </w:div>
    <w:div w:id="116221787">
      <w:bodyDiv w:val="1"/>
      <w:marLeft w:val="0"/>
      <w:marRight w:val="0"/>
      <w:marTop w:val="0"/>
      <w:marBottom w:val="0"/>
      <w:divBdr>
        <w:top w:val="none" w:sz="0" w:space="0" w:color="auto"/>
        <w:left w:val="none" w:sz="0" w:space="0" w:color="auto"/>
        <w:bottom w:val="none" w:sz="0" w:space="0" w:color="auto"/>
        <w:right w:val="none" w:sz="0" w:space="0" w:color="auto"/>
      </w:divBdr>
    </w:div>
    <w:div w:id="123353033">
      <w:bodyDiv w:val="1"/>
      <w:marLeft w:val="0"/>
      <w:marRight w:val="0"/>
      <w:marTop w:val="0"/>
      <w:marBottom w:val="0"/>
      <w:divBdr>
        <w:top w:val="none" w:sz="0" w:space="0" w:color="auto"/>
        <w:left w:val="none" w:sz="0" w:space="0" w:color="auto"/>
        <w:bottom w:val="none" w:sz="0" w:space="0" w:color="auto"/>
        <w:right w:val="none" w:sz="0" w:space="0" w:color="auto"/>
      </w:divBdr>
    </w:div>
    <w:div w:id="152070534">
      <w:bodyDiv w:val="1"/>
      <w:marLeft w:val="0"/>
      <w:marRight w:val="0"/>
      <w:marTop w:val="0"/>
      <w:marBottom w:val="0"/>
      <w:divBdr>
        <w:top w:val="none" w:sz="0" w:space="0" w:color="auto"/>
        <w:left w:val="none" w:sz="0" w:space="0" w:color="auto"/>
        <w:bottom w:val="none" w:sz="0" w:space="0" w:color="auto"/>
        <w:right w:val="none" w:sz="0" w:space="0" w:color="auto"/>
      </w:divBdr>
    </w:div>
    <w:div w:id="169026485">
      <w:bodyDiv w:val="1"/>
      <w:marLeft w:val="0"/>
      <w:marRight w:val="0"/>
      <w:marTop w:val="0"/>
      <w:marBottom w:val="0"/>
      <w:divBdr>
        <w:top w:val="none" w:sz="0" w:space="0" w:color="auto"/>
        <w:left w:val="none" w:sz="0" w:space="0" w:color="auto"/>
        <w:bottom w:val="none" w:sz="0" w:space="0" w:color="auto"/>
        <w:right w:val="none" w:sz="0" w:space="0" w:color="auto"/>
      </w:divBdr>
    </w:div>
    <w:div w:id="205290891">
      <w:bodyDiv w:val="1"/>
      <w:marLeft w:val="0"/>
      <w:marRight w:val="0"/>
      <w:marTop w:val="0"/>
      <w:marBottom w:val="0"/>
      <w:divBdr>
        <w:top w:val="none" w:sz="0" w:space="0" w:color="auto"/>
        <w:left w:val="none" w:sz="0" w:space="0" w:color="auto"/>
        <w:bottom w:val="none" w:sz="0" w:space="0" w:color="auto"/>
        <w:right w:val="none" w:sz="0" w:space="0" w:color="auto"/>
      </w:divBdr>
    </w:div>
    <w:div w:id="206768317">
      <w:bodyDiv w:val="1"/>
      <w:marLeft w:val="0"/>
      <w:marRight w:val="0"/>
      <w:marTop w:val="0"/>
      <w:marBottom w:val="0"/>
      <w:divBdr>
        <w:top w:val="none" w:sz="0" w:space="0" w:color="auto"/>
        <w:left w:val="none" w:sz="0" w:space="0" w:color="auto"/>
        <w:bottom w:val="none" w:sz="0" w:space="0" w:color="auto"/>
        <w:right w:val="none" w:sz="0" w:space="0" w:color="auto"/>
      </w:divBdr>
    </w:div>
    <w:div w:id="215045271">
      <w:bodyDiv w:val="1"/>
      <w:marLeft w:val="0"/>
      <w:marRight w:val="0"/>
      <w:marTop w:val="0"/>
      <w:marBottom w:val="0"/>
      <w:divBdr>
        <w:top w:val="none" w:sz="0" w:space="0" w:color="auto"/>
        <w:left w:val="none" w:sz="0" w:space="0" w:color="auto"/>
        <w:bottom w:val="none" w:sz="0" w:space="0" w:color="auto"/>
        <w:right w:val="none" w:sz="0" w:space="0" w:color="auto"/>
      </w:divBdr>
    </w:div>
    <w:div w:id="216475642">
      <w:bodyDiv w:val="1"/>
      <w:marLeft w:val="0"/>
      <w:marRight w:val="0"/>
      <w:marTop w:val="0"/>
      <w:marBottom w:val="0"/>
      <w:divBdr>
        <w:top w:val="none" w:sz="0" w:space="0" w:color="auto"/>
        <w:left w:val="none" w:sz="0" w:space="0" w:color="auto"/>
        <w:bottom w:val="none" w:sz="0" w:space="0" w:color="auto"/>
        <w:right w:val="none" w:sz="0" w:space="0" w:color="auto"/>
      </w:divBdr>
      <w:divsChild>
        <w:div w:id="309289060">
          <w:marLeft w:val="0"/>
          <w:marRight w:val="0"/>
          <w:marTop w:val="0"/>
          <w:marBottom w:val="0"/>
          <w:divBdr>
            <w:top w:val="none" w:sz="0" w:space="0" w:color="auto"/>
            <w:left w:val="none" w:sz="0" w:space="0" w:color="auto"/>
            <w:bottom w:val="none" w:sz="0" w:space="0" w:color="auto"/>
            <w:right w:val="none" w:sz="0" w:space="0" w:color="auto"/>
          </w:divBdr>
          <w:divsChild>
            <w:div w:id="733435567">
              <w:marLeft w:val="0"/>
              <w:marRight w:val="0"/>
              <w:marTop w:val="0"/>
              <w:marBottom w:val="0"/>
              <w:divBdr>
                <w:top w:val="none" w:sz="0" w:space="0" w:color="auto"/>
                <w:left w:val="none" w:sz="0" w:space="0" w:color="auto"/>
                <w:bottom w:val="none" w:sz="0" w:space="0" w:color="auto"/>
                <w:right w:val="none" w:sz="0" w:space="0" w:color="auto"/>
              </w:divBdr>
              <w:divsChild>
                <w:div w:id="859052071">
                  <w:marLeft w:val="0"/>
                  <w:marRight w:val="0"/>
                  <w:marTop w:val="0"/>
                  <w:marBottom w:val="0"/>
                  <w:divBdr>
                    <w:top w:val="none" w:sz="0" w:space="0" w:color="auto"/>
                    <w:left w:val="none" w:sz="0" w:space="0" w:color="auto"/>
                    <w:bottom w:val="none" w:sz="0" w:space="0" w:color="auto"/>
                    <w:right w:val="none" w:sz="0" w:space="0" w:color="auto"/>
                  </w:divBdr>
                  <w:divsChild>
                    <w:div w:id="163859309">
                      <w:marLeft w:val="0"/>
                      <w:marRight w:val="0"/>
                      <w:marTop w:val="0"/>
                      <w:marBottom w:val="0"/>
                      <w:divBdr>
                        <w:top w:val="none" w:sz="0" w:space="0" w:color="auto"/>
                        <w:left w:val="none" w:sz="0" w:space="0" w:color="auto"/>
                        <w:bottom w:val="none" w:sz="0" w:space="0" w:color="auto"/>
                        <w:right w:val="none" w:sz="0" w:space="0" w:color="auto"/>
                      </w:divBdr>
                      <w:divsChild>
                        <w:div w:id="1040594981">
                          <w:marLeft w:val="0"/>
                          <w:marRight w:val="0"/>
                          <w:marTop w:val="0"/>
                          <w:marBottom w:val="0"/>
                          <w:divBdr>
                            <w:top w:val="none" w:sz="0" w:space="0" w:color="auto"/>
                            <w:left w:val="none" w:sz="0" w:space="0" w:color="auto"/>
                            <w:bottom w:val="none" w:sz="0" w:space="0" w:color="auto"/>
                            <w:right w:val="none" w:sz="0" w:space="0" w:color="auto"/>
                          </w:divBdr>
                          <w:divsChild>
                            <w:div w:id="939918688">
                              <w:marLeft w:val="0"/>
                              <w:marRight w:val="0"/>
                              <w:marTop w:val="0"/>
                              <w:marBottom w:val="0"/>
                              <w:divBdr>
                                <w:top w:val="none" w:sz="0" w:space="0" w:color="auto"/>
                                <w:left w:val="none" w:sz="0" w:space="0" w:color="auto"/>
                                <w:bottom w:val="none" w:sz="0" w:space="0" w:color="auto"/>
                                <w:right w:val="none" w:sz="0" w:space="0" w:color="auto"/>
                              </w:divBdr>
                              <w:divsChild>
                                <w:div w:id="172818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797562">
      <w:bodyDiv w:val="1"/>
      <w:marLeft w:val="0"/>
      <w:marRight w:val="0"/>
      <w:marTop w:val="0"/>
      <w:marBottom w:val="0"/>
      <w:divBdr>
        <w:top w:val="none" w:sz="0" w:space="0" w:color="auto"/>
        <w:left w:val="none" w:sz="0" w:space="0" w:color="auto"/>
        <w:bottom w:val="none" w:sz="0" w:space="0" w:color="auto"/>
        <w:right w:val="none" w:sz="0" w:space="0" w:color="auto"/>
      </w:divBdr>
    </w:div>
    <w:div w:id="272708467">
      <w:bodyDiv w:val="1"/>
      <w:marLeft w:val="0"/>
      <w:marRight w:val="0"/>
      <w:marTop w:val="0"/>
      <w:marBottom w:val="0"/>
      <w:divBdr>
        <w:top w:val="none" w:sz="0" w:space="0" w:color="auto"/>
        <w:left w:val="none" w:sz="0" w:space="0" w:color="auto"/>
        <w:bottom w:val="none" w:sz="0" w:space="0" w:color="auto"/>
        <w:right w:val="none" w:sz="0" w:space="0" w:color="auto"/>
      </w:divBdr>
    </w:div>
    <w:div w:id="312174169">
      <w:bodyDiv w:val="1"/>
      <w:marLeft w:val="0"/>
      <w:marRight w:val="0"/>
      <w:marTop w:val="0"/>
      <w:marBottom w:val="0"/>
      <w:divBdr>
        <w:top w:val="none" w:sz="0" w:space="0" w:color="auto"/>
        <w:left w:val="none" w:sz="0" w:space="0" w:color="auto"/>
        <w:bottom w:val="none" w:sz="0" w:space="0" w:color="auto"/>
        <w:right w:val="none" w:sz="0" w:space="0" w:color="auto"/>
      </w:divBdr>
    </w:div>
    <w:div w:id="340816281">
      <w:bodyDiv w:val="1"/>
      <w:marLeft w:val="0"/>
      <w:marRight w:val="0"/>
      <w:marTop w:val="0"/>
      <w:marBottom w:val="0"/>
      <w:divBdr>
        <w:top w:val="none" w:sz="0" w:space="0" w:color="auto"/>
        <w:left w:val="none" w:sz="0" w:space="0" w:color="auto"/>
        <w:bottom w:val="none" w:sz="0" w:space="0" w:color="auto"/>
        <w:right w:val="none" w:sz="0" w:space="0" w:color="auto"/>
      </w:divBdr>
    </w:div>
    <w:div w:id="365909914">
      <w:bodyDiv w:val="1"/>
      <w:marLeft w:val="0"/>
      <w:marRight w:val="0"/>
      <w:marTop w:val="0"/>
      <w:marBottom w:val="0"/>
      <w:divBdr>
        <w:top w:val="none" w:sz="0" w:space="0" w:color="auto"/>
        <w:left w:val="none" w:sz="0" w:space="0" w:color="auto"/>
        <w:bottom w:val="none" w:sz="0" w:space="0" w:color="auto"/>
        <w:right w:val="none" w:sz="0" w:space="0" w:color="auto"/>
      </w:divBdr>
    </w:div>
    <w:div w:id="384376183">
      <w:bodyDiv w:val="1"/>
      <w:marLeft w:val="0"/>
      <w:marRight w:val="0"/>
      <w:marTop w:val="0"/>
      <w:marBottom w:val="0"/>
      <w:divBdr>
        <w:top w:val="none" w:sz="0" w:space="0" w:color="auto"/>
        <w:left w:val="none" w:sz="0" w:space="0" w:color="auto"/>
        <w:bottom w:val="none" w:sz="0" w:space="0" w:color="auto"/>
        <w:right w:val="none" w:sz="0" w:space="0" w:color="auto"/>
      </w:divBdr>
    </w:div>
    <w:div w:id="409276895">
      <w:bodyDiv w:val="1"/>
      <w:marLeft w:val="0"/>
      <w:marRight w:val="0"/>
      <w:marTop w:val="0"/>
      <w:marBottom w:val="0"/>
      <w:divBdr>
        <w:top w:val="none" w:sz="0" w:space="0" w:color="auto"/>
        <w:left w:val="none" w:sz="0" w:space="0" w:color="auto"/>
        <w:bottom w:val="none" w:sz="0" w:space="0" w:color="auto"/>
        <w:right w:val="none" w:sz="0" w:space="0" w:color="auto"/>
      </w:divBdr>
    </w:div>
    <w:div w:id="426389759">
      <w:bodyDiv w:val="1"/>
      <w:marLeft w:val="0"/>
      <w:marRight w:val="0"/>
      <w:marTop w:val="0"/>
      <w:marBottom w:val="0"/>
      <w:divBdr>
        <w:top w:val="none" w:sz="0" w:space="0" w:color="auto"/>
        <w:left w:val="none" w:sz="0" w:space="0" w:color="auto"/>
        <w:bottom w:val="none" w:sz="0" w:space="0" w:color="auto"/>
        <w:right w:val="none" w:sz="0" w:space="0" w:color="auto"/>
      </w:divBdr>
    </w:div>
    <w:div w:id="434178225">
      <w:bodyDiv w:val="1"/>
      <w:marLeft w:val="0"/>
      <w:marRight w:val="0"/>
      <w:marTop w:val="0"/>
      <w:marBottom w:val="0"/>
      <w:divBdr>
        <w:top w:val="none" w:sz="0" w:space="0" w:color="auto"/>
        <w:left w:val="none" w:sz="0" w:space="0" w:color="auto"/>
        <w:bottom w:val="none" w:sz="0" w:space="0" w:color="auto"/>
        <w:right w:val="none" w:sz="0" w:space="0" w:color="auto"/>
      </w:divBdr>
    </w:div>
    <w:div w:id="434444965">
      <w:bodyDiv w:val="1"/>
      <w:marLeft w:val="0"/>
      <w:marRight w:val="0"/>
      <w:marTop w:val="0"/>
      <w:marBottom w:val="0"/>
      <w:divBdr>
        <w:top w:val="none" w:sz="0" w:space="0" w:color="auto"/>
        <w:left w:val="none" w:sz="0" w:space="0" w:color="auto"/>
        <w:bottom w:val="none" w:sz="0" w:space="0" w:color="auto"/>
        <w:right w:val="none" w:sz="0" w:space="0" w:color="auto"/>
      </w:divBdr>
    </w:div>
    <w:div w:id="437414473">
      <w:bodyDiv w:val="1"/>
      <w:marLeft w:val="0"/>
      <w:marRight w:val="0"/>
      <w:marTop w:val="0"/>
      <w:marBottom w:val="0"/>
      <w:divBdr>
        <w:top w:val="none" w:sz="0" w:space="0" w:color="auto"/>
        <w:left w:val="none" w:sz="0" w:space="0" w:color="auto"/>
        <w:bottom w:val="none" w:sz="0" w:space="0" w:color="auto"/>
        <w:right w:val="none" w:sz="0" w:space="0" w:color="auto"/>
      </w:divBdr>
    </w:div>
    <w:div w:id="446773957">
      <w:bodyDiv w:val="1"/>
      <w:marLeft w:val="0"/>
      <w:marRight w:val="0"/>
      <w:marTop w:val="0"/>
      <w:marBottom w:val="0"/>
      <w:divBdr>
        <w:top w:val="none" w:sz="0" w:space="0" w:color="auto"/>
        <w:left w:val="none" w:sz="0" w:space="0" w:color="auto"/>
        <w:bottom w:val="none" w:sz="0" w:space="0" w:color="auto"/>
        <w:right w:val="none" w:sz="0" w:space="0" w:color="auto"/>
      </w:divBdr>
    </w:div>
    <w:div w:id="459417419">
      <w:bodyDiv w:val="1"/>
      <w:marLeft w:val="0"/>
      <w:marRight w:val="0"/>
      <w:marTop w:val="0"/>
      <w:marBottom w:val="0"/>
      <w:divBdr>
        <w:top w:val="none" w:sz="0" w:space="0" w:color="auto"/>
        <w:left w:val="none" w:sz="0" w:space="0" w:color="auto"/>
        <w:bottom w:val="none" w:sz="0" w:space="0" w:color="auto"/>
        <w:right w:val="none" w:sz="0" w:space="0" w:color="auto"/>
      </w:divBdr>
    </w:div>
    <w:div w:id="483426175">
      <w:bodyDiv w:val="1"/>
      <w:marLeft w:val="0"/>
      <w:marRight w:val="0"/>
      <w:marTop w:val="0"/>
      <w:marBottom w:val="0"/>
      <w:divBdr>
        <w:top w:val="none" w:sz="0" w:space="0" w:color="auto"/>
        <w:left w:val="none" w:sz="0" w:space="0" w:color="auto"/>
        <w:bottom w:val="none" w:sz="0" w:space="0" w:color="auto"/>
        <w:right w:val="none" w:sz="0" w:space="0" w:color="auto"/>
      </w:divBdr>
    </w:div>
    <w:div w:id="484395688">
      <w:bodyDiv w:val="1"/>
      <w:marLeft w:val="0"/>
      <w:marRight w:val="0"/>
      <w:marTop w:val="0"/>
      <w:marBottom w:val="0"/>
      <w:divBdr>
        <w:top w:val="none" w:sz="0" w:space="0" w:color="auto"/>
        <w:left w:val="none" w:sz="0" w:space="0" w:color="auto"/>
        <w:bottom w:val="none" w:sz="0" w:space="0" w:color="auto"/>
        <w:right w:val="none" w:sz="0" w:space="0" w:color="auto"/>
      </w:divBdr>
    </w:div>
    <w:div w:id="504825634">
      <w:bodyDiv w:val="1"/>
      <w:marLeft w:val="0"/>
      <w:marRight w:val="0"/>
      <w:marTop w:val="0"/>
      <w:marBottom w:val="0"/>
      <w:divBdr>
        <w:top w:val="none" w:sz="0" w:space="0" w:color="auto"/>
        <w:left w:val="none" w:sz="0" w:space="0" w:color="auto"/>
        <w:bottom w:val="none" w:sz="0" w:space="0" w:color="auto"/>
        <w:right w:val="none" w:sz="0" w:space="0" w:color="auto"/>
      </w:divBdr>
    </w:div>
    <w:div w:id="505631517">
      <w:bodyDiv w:val="1"/>
      <w:marLeft w:val="0"/>
      <w:marRight w:val="0"/>
      <w:marTop w:val="0"/>
      <w:marBottom w:val="0"/>
      <w:divBdr>
        <w:top w:val="none" w:sz="0" w:space="0" w:color="auto"/>
        <w:left w:val="none" w:sz="0" w:space="0" w:color="auto"/>
        <w:bottom w:val="none" w:sz="0" w:space="0" w:color="auto"/>
        <w:right w:val="none" w:sz="0" w:space="0" w:color="auto"/>
      </w:divBdr>
    </w:div>
    <w:div w:id="603654762">
      <w:bodyDiv w:val="1"/>
      <w:marLeft w:val="0"/>
      <w:marRight w:val="0"/>
      <w:marTop w:val="0"/>
      <w:marBottom w:val="0"/>
      <w:divBdr>
        <w:top w:val="none" w:sz="0" w:space="0" w:color="auto"/>
        <w:left w:val="none" w:sz="0" w:space="0" w:color="auto"/>
        <w:bottom w:val="none" w:sz="0" w:space="0" w:color="auto"/>
        <w:right w:val="none" w:sz="0" w:space="0" w:color="auto"/>
      </w:divBdr>
    </w:div>
    <w:div w:id="633758610">
      <w:bodyDiv w:val="1"/>
      <w:marLeft w:val="0"/>
      <w:marRight w:val="0"/>
      <w:marTop w:val="0"/>
      <w:marBottom w:val="0"/>
      <w:divBdr>
        <w:top w:val="none" w:sz="0" w:space="0" w:color="auto"/>
        <w:left w:val="none" w:sz="0" w:space="0" w:color="auto"/>
        <w:bottom w:val="none" w:sz="0" w:space="0" w:color="auto"/>
        <w:right w:val="none" w:sz="0" w:space="0" w:color="auto"/>
      </w:divBdr>
    </w:div>
    <w:div w:id="635182492">
      <w:bodyDiv w:val="1"/>
      <w:marLeft w:val="0"/>
      <w:marRight w:val="0"/>
      <w:marTop w:val="0"/>
      <w:marBottom w:val="0"/>
      <w:divBdr>
        <w:top w:val="none" w:sz="0" w:space="0" w:color="auto"/>
        <w:left w:val="none" w:sz="0" w:space="0" w:color="auto"/>
        <w:bottom w:val="none" w:sz="0" w:space="0" w:color="auto"/>
        <w:right w:val="none" w:sz="0" w:space="0" w:color="auto"/>
      </w:divBdr>
    </w:div>
    <w:div w:id="665322722">
      <w:bodyDiv w:val="1"/>
      <w:marLeft w:val="0"/>
      <w:marRight w:val="0"/>
      <w:marTop w:val="0"/>
      <w:marBottom w:val="0"/>
      <w:divBdr>
        <w:top w:val="none" w:sz="0" w:space="0" w:color="auto"/>
        <w:left w:val="none" w:sz="0" w:space="0" w:color="auto"/>
        <w:bottom w:val="none" w:sz="0" w:space="0" w:color="auto"/>
        <w:right w:val="none" w:sz="0" w:space="0" w:color="auto"/>
      </w:divBdr>
    </w:div>
    <w:div w:id="669332291">
      <w:bodyDiv w:val="1"/>
      <w:marLeft w:val="0"/>
      <w:marRight w:val="0"/>
      <w:marTop w:val="0"/>
      <w:marBottom w:val="0"/>
      <w:divBdr>
        <w:top w:val="none" w:sz="0" w:space="0" w:color="auto"/>
        <w:left w:val="none" w:sz="0" w:space="0" w:color="auto"/>
        <w:bottom w:val="none" w:sz="0" w:space="0" w:color="auto"/>
        <w:right w:val="none" w:sz="0" w:space="0" w:color="auto"/>
      </w:divBdr>
    </w:div>
    <w:div w:id="716857775">
      <w:bodyDiv w:val="1"/>
      <w:marLeft w:val="0"/>
      <w:marRight w:val="0"/>
      <w:marTop w:val="0"/>
      <w:marBottom w:val="0"/>
      <w:divBdr>
        <w:top w:val="none" w:sz="0" w:space="0" w:color="auto"/>
        <w:left w:val="none" w:sz="0" w:space="0" w:color="auto"/>
        <w:bottom w:val="none" w:sz="0" w:space="0" w:color="auto"/>
        <w:right w:val="none" w:sz="0" w:space="0" w:color="auto"/>
      </w:divBdr>
    </w:div>
    <w:div w:id="733969667">
      <w:bodyDiv w:val="1"/>
      <w:marLeft w:val="0"/>
      <w:marRight w:val="0"/>
      <w:marTop w:val="0"/>
      <w:marBottom w:val="0"/>
      <w:divBdr>
        <w:top w:val="none" w:sz="0" w:space="0" w:color="auto"/>
        <w:left w:val="none" w:sz="0" w:space="0" w:color="auto"/>
        <w:bottom w:val="none" w:sz="0" w:space="0" w:color="auto"/>
        <w:right w:val="none" w:sz="0" w:space="0" w:color="auto"/>
      </w:divBdr>
      <w:divsChild>
        <w:div w:id="865944118">
          <w:marLeft w:val="0"/>
          <w:marRight w:val="0"/>
          <w:marTop w:val="0"/>
          <w:marBottom w:val="0"/>
          <w:divBdr>
            <w:top w:val="none" w:sz="0" w:space="0" w:color="auto"/>
            <w:left w:val="none" w:sz="0" w:space="0" w:color="auto"/>
            <w:bottom w:val="none" w:sz="0" w:space="0" w:color="auto"/>
            <w:right w:val="none" w:sz="0" w:space="0" w:color="auto"/>
          </w:divBdr>
          <w:divsChild>
            <w:div w:id="990520641">
              <w:marLeft w:val="0"/>
              <w:marRight w:val="0"/>
              <w:marTop w:val="0"/>
              <w:marBottom w:val="0"/>
              <w:divBdr>
                <w:top w:val="none" w:sz="0" w:space="0" w:color="auto"/>
                <w:left w:val="none" w:sz="0" w:space="0" w:color="auto"/>
                <w:bottom w:val="none" w:sz="0" w:space="0" w:color="auto"/>
                <w:right w:val="none" w:sz="0" w:space="0" w:color="auto"/>
              </w:divBdr>
              <w:divsChild>
                <w:div w:id="491918105">
                  <w:marLeft w:val="0"/>
                  <w:marRight w:val="0"/>
                  <w:marTop w:val="0"/>
                  <w:marBottom w:val="0"/>
                  <w:divBdr>
                    <w:top w:val="none" w:sz="0" w:space="0" w:color="auto"/>
                    <w:left w:val="none" w:sz="0" w:space="0" w:color="auto"/>
                    <w:bottom w:val="none" w:sz="0" w:space="0" w:color="auto"/>
                    <w:right w:val="none" w:sz="0" w:space="0" w:color="auto"/>
                  </w:divBdr>
                  <w:divsChild>
                    <w:div w:id="1975525926">
                      <w:marLeft w:val="0"/>
                      <w:marRight w:val="0"/>
                      <w:marTop w:val="0"/>
                      <w:marBottom w:val="0"/>
                      <w:divBdr>
                        <w:top w:val="none" w:sz="0" w:space="0" w:color="auto"/>
                        <w:left w:val="none" w:sz="0" w:space="0" w:color="auto"/>
                        <w:bottom w:val="none" w:sz="0" w:space="0" w:color="auto"/>
                        <w:right w:val="none" w:sz="0" w:space="0" w:color="auto"/>
                      </w:divBdr>
                      <w:divsChild>
                        <w:div w:id="801733884">
                          <w:marLeft w:val="0"/>
                          <w:marRight w:val="0"/>
                          <w:marTop w:val="0"/>
                          <w:marBottom w:val="0"/>
                          <w:divBdr>
                            <w:top w:val="none" w:sz="0" w:space="0" w:color="auto"/>
                            <w:left w:val="none" w:sz="0" w:space="0" w:color="auto"/>
                            <w:bottom w:val="none" w:sz="0" w:space="0" w:color="auto"/>
                            <w:right w:val="none" w:sz="0" w:space="0" w:color="auto"/>
                          </w:divBdr>
                          <w:divsChild>
                            <w:div w:id="9694776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334352">
      <w:bodyDiv w:val="1"/>
      <w:marLeft w:val="0"/>
      <w:marRight w:val="0"/>
      <w:marTop w:val="0"/>
      <w:marBottom w:val="0"/>
      <w:divBdr>
        <w:top w:val="none" w:sz="0" w:space="0" w:color="auto"/>
        <w:left w:val="none" w:sz="0" w:space="0" w:color="auto"/>
        <w:bottom w:val="none" w:sz="0" w:space="0" w:color="auto"/>
        <w:right w:val="none" w:sz="0" w:space="0" w:color="auto"/>
      </w:divBdr>
    </w:div>
    <w:div w:id="754548595">
      <w:bodyDiv w:val="1"/>
      <w:marLeft w:val="0"/>
      <w:marRight w:val="0"/>
      <w:marTop w:val="0"/>
      <w:marBottom w:val="0"/>
      <w:divBdr>
        <w:top w:val="none" w:sz="0" w:space="0" w:color="auto"/>
        <w:left w:val="none" w:sz="0" w:space="0" w:color="auto"/>
        <w:bottom w:val="none" w:sz="0" w:space="0" w:color="auto"/>
        <w:right w:val="none" w:sz="0" w:space="0" w:color="auto"/>
      </w:divBdr>
    </w:div>
    <w:div w:id="790637819">
      <w:bodyDiv w:val="1"/>
      <w:marLeft w:val="0"/>
      <w:marRight w:val="0"/>
      <w:marTop w:val="0"/>
      <w:marBottom w:val="0"/>
      <w:divBdr>
        <w:top w:val="none" w:sz="0" w:space="0" w:color="auto"/>
        <w:left w:val="none" w:sz="0" w:space="0" w:color="auto"/>
        <w:bottom w:val="none" w:sz="0" w:space="0" w:color="auto"/>
        <w:right w:val="none" w:sz="0" w:space="0" w:color="auto"/>
      </w:divBdr>
    </w:div>
    <w:div w:id="794493037">
      <w:bodyDiv w:val="1"/>
      <w:marLeft w:val="0"/>
      <w:marRight w:val="0"/>
      <w:marTop w:val="0"/>
      <w:marBottom w:val="0"/>
      <w:divBdr>
        <w:top w:val="none" w:sz="0" w:space="0" w:color="auto"/>
        <w:left w:val="none" w:sz="0" w:space="0" w:color="auto"/>
        <w:bottom w:val="none" w:sz="0" w:space="0" w:color="auto"/>
        <w:right w:val="none" w:sz="0" w:space="0" w:color="auto"/>
      </w:divBdr>
    </w:div>
    <w:div w:id="830220752">
      <w:bodyDiv w:val="1"/>
      <w:marLeft w:val="0"/>
      <w:marRight w:val="0"/>
      <w:marTop w:val="0"/>
      <w:marBottom w:val="0"/>
      <w:divBdr>
        <w:top w:val="none" w:sz="0" w:space="0" w:color="auto"/>
        <w:left w:val="none" w:sz="0" w:space="0" w:color="auto"/>
        <w:bottom w:val="none" w:sz="0" w:space="0" w:color="auto"/>
        <w:right w:val="none" w:sz="0" w:space="0" w:color="auto"/>
      </w:divBdr>
      <w:divsChild>
        <w:div w:id="428433423">
          <w:marLeft w:val="0"/>
          <w:marRight w:val="0"/>
          <w:marTop w:val="0"/>
          <w:marBottom w:val="0"/>
          <w:divBdr>
            <w:top w:val="none" w:sz="0" w:space="0" w:color="auto"/>
            <w:left w:val="none" w:sz="0" w:space="0" w:color="auto"/>
            <w:bottom w:val="none" w:sz="0" w:space="0" w:color="auto"/>
            <w:right w:val="none" w:sz="0" w:space="0" w:color="auto"/>
          </w:divBdr>
          <w:divsChild>
            <w:div w:id="1690832597">
              <w:marLeft w:val="0"/>
              <w:marRight w:val="0"/>
              <w:marTop w:val="0"/>
              <w:marBottom w:val="0"/>
              <w:divBdr>
                <w:top w:val="none" w:sz="0" w:space="0" w:color="auto"/>
                <w:left w:val="none" w:sz="0" w:space="0" w:color="auto"/>
                <w:bottom w:val="none" w:sz="0" w:space="0" w:color="auto"/>
                <w:right w:val="none" w:sz="0" w:space="0" w:color="auto"/>
              </w:divBdr>
              <w:divsChild>
                <w:div w:id="128016263">
                  <w:marLeft w:val="0"/>
                  <w:marRight w:val="0"/>
                  <w:marTop w:val="0"/>
                  <w:marBottom w:val="0"/>
                  <w:divBdr>
                    <w:top w:val="none" w:sz="0" w:space="0" w:color="auto"/>
                    <w:left w:val="none" w:sz="0" w:space="0" w:color="auto"/>
                    <w:bottom w:val="none" w:sz="0" w:space="0" w:color="auto"/>
                    <w:right w:val="none" w:sz="0" w:space="0" w:color="auto"/>
                  </w:divBdr>
                  <w:divsChild>
                    <w:div w:id="1062093772">
                      <w:marLeft w:val="0"/>
                      <w:marRight w:val="0"/>
                      <w:marTop w:val="0"/>
                      <w:marBottom w:val="0"/>
                      <w:divBdr>
                        <w:top w:val="none" w:sz="0" w:space="0" w:color="auto"/>
                        <w:left w:val="none" w:sz="0" w:space="0" w:color="auto"/>
                        <w:bottom w:val="none" w:sz="0" w:space="0" w:color="auto"/>
                        <w:right w:val="none" w:sz="0" w:space="0" w:color="auto"/>
                      </w:divBdr>
                      <w:divsChild>
                        <w:div w:id="918170609">
                          <w:marLeft w:val="0"/>
                          <w:marRight w:val="0"/>
                          <w:marTop w:val="0"/>
                          <w:marBottom w:val="0"/>
                          <w:divBdr>
                            <w:top w:val="none" w:sz="0" w:space="0" w:color="auto"/>
                            <w:left w:val="none" w:sz="0" w:space="0" w:color="auto"/>
                            <w:bottom w:val="none" w:sz="0" w:space="0" w:color="auto"/>
                            <w:right w:val="none" w:sz="0" w:space="0" w:color="auto"/>
                          </w:divBdr>
                          <w:divsChild>
                            <w:div w:id="2122456227">
                              <w:marLeft w:val="0"/>
                              <w:marRight w:val="0"/>
                              <w:marTop w:val="0"/>
                              <w:marBottom w:val="0"/>
                              <w:divBdr>
                                <w:top w:val="none" w:sz="0" w:space="0" w:color="auto"/>
                                <w:left w:val="none" w:sz="0" w:space="0" w:color="auto"/>
                                <w:bottom w:val="none" w:sz="0" w:space="0" w:color="auto"/>
                                <w:right w:val="none" w:sz="0" w:space="0" w:color="auto"/>
                              </w:divBdr>
                              <w:divsChild>
                                <w:div w:id="869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7987061">
      <w:bodyDiv w:val="1"/>
      <w:marLeft w:val="0"/>
      <w:marRight w:val="0"/>
      <w:marTop w:val="0"/>
      <w:marBottom w:val="0"/>
      <w:divBdr>
        <w:top w:val="none" w:sz="0" w:space="0" w:color="auto"/>
        <w:left w:val="none" w:sz="0" w:space="0" w:color="auto"/>
        <w:bottom w:val="none" w:sz="0" w:space="0" w:color="auto"/>
        <w:right w:val="none" w:sz="0" w:space="0" w:color="auto"/>
      </w:divBdr>
    </w:div>
    <w:div w:id="864833905">
      <w:bodyDiv w:val="1"/>
      <w:marLeft w:val="0"/>
      <w:marRight w:val="0"/>
      <w:marTop w:val="0"/>
      <w:marBottom w:val="0"/>
      <w:divBdr>
        <w:top w:val="none" w:sz="0" w:space="0" w:color="auto"/>
        <w:left w:val="none" w:sz="0" w:space="0" w:color="auto"/>
        <w:bottom w:val="none" w:sz="0" w:space="0" w:color="auto"/>
        <w:right w:val="none" w:sz="0" w:space="0" w:color="auto"/>
      </w:divBdr>
      <w:divsChild>
        <w:div w:id="939416847">
          <w:marLeft w:val="0"/>
          <w:marRight w:val="0"/>
          <w:marTop w:val="0"/>
          <w:marBottom w:val="0"/>
          <w:divBdr>
            <w:top w:val="none" w:sz="0" w:space="0" w:color="auto"/>
            <w:left w:val="none" w:sz="0" w:space="0" w:color="auto"/>
            <w:bottom w:val="none" w:sz="0" w:space="0" w:color="auto"/>
            <w:right w:val="none" w:sz="0" w:space="0" w:color="auto"/>
          </w:divBdr>
          <w:divsChild>
            <w:div w:id="2059014583">
              <w:marLeft w:val="0"/>
              <w:marRight w:val="0"/>
              <w:marTop w:val="0"/>
              <w:marBottom w:val="0"/>
              <w:divBdr>
                <w:top w:val="none" w:sz="0" w:space="0" w:color="auto"/>
                <w:left w:val="none" w:sz="0" w:space="0" w:color="auto"/>
                <w:bottom w:val="none" w:sz="0" w:space="0" w:color="auto"/>
                <w:right w:val="none" w:sz="0" w:space="0" w:color="auto"/>
              </w:divBdr>
              <w:divsChild>
                <w:div w:id="1543440628">
                  <w:marLeft w:val="0"/>
                  <w:marRight w:val="0"/>
                  <w:marTop w:val="0"/>
                  <w:marBottom w:val="0"/>
                  <w:divBdr>
                    <w:top w:val="none" w:sz="0" w:space="0" w:color="auto"/>
                    <w:left w:val="none" w:sz="0" w:space="0" w:color="auto"/>
                    <w:bottom w:val="none" w:sz="0" w:space="0" w:color="auto"/>
                    <w:right w:val="none" w:sz="0" w:space="0" w:color="auto"/>
                  </w:divBdr>
                  <w:divsChild>
                    <w:div w:id="1119685975">
                      <w:marLeft w:val="0"/>
                      <w:marRight w:val="0"/>
                      <w:marTop w:val="0"/>
                      <w:marBottom w:val="0"/>
                      <w:divBdr>
                        <w:top w:val="none" w:sz="0" w:space="0" w:color="auto"/>
                        <w:left w:val="none" w:sz="0" w:space="0" w:color="auto"/>
                        <w:bottom w:val="none" w:sz="0" w:space="0" w:color="auto"/>
                        <w:right w:val="none" w:sz="0" w:space="0" w:color="auto"/>
                      </w:divBdr>
                      <w:divsChild>
                        <w:div w:id="850988431">
                          <w:marLeft w:val="0"/>
                          <w:marRight w:val="0"/>
                          <w:marTop w:val="0"/>
                          <w:marBottom w:val="0"/>
                          <w:divBdr>
                            <w:top w:val="none" w:sz="0" w:space="0" w:color="auto"/>
                            <w:left w:val="none" w:sz="0" w:space="0" w:color="auto"/>
                            <w:bottom w:val="none" w:sz="0" w:space="0" w:color="auto"/>
                            <w:right w:val="none" w:sz="0" w:space="0" w:color="auto"/>
                          </w:divBdr>
                          <w:divsChild>
                            <w:div w:id="1885021361">
                              <w:marLeft w:val="0"/>
                              <w:marRight w:val="0"/>
                              <w:marTop w:val="0"/>
                              <w:marBottom w:val="0"/>
                              <w:divBdr>
                                <w:top w:val="none" w:sz="0" w:space="0" w:color="auto"/>
                                <w:left w:val="none" w:sz="0" w:space="0" w:color="auto"/>
                                <w:bottom w:val="none" w:sz="0" w:space="0" w:color="auto"/>
                                <w:right w:val="none" w:sz="0" w:space="0" w:color="auto"/>
                              </w:divBdr>
                              <w:divsChild>
                                <w:div w:id="17863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5944272">
      <w:bodyDiv w:val="1"/>
      <w:marLeft w:val="0"/>
      <w:marRight w:val="0"/>
      <w:marTop w:val="0"/>
      <w:marBottom w:val="0"/>
      <w:divBdr>
        <w:top w:val="none" w:sz="0" w:space="0" w:color="auto"/>
        <w:left w:val="none" w:sz="0" w:space="0" w:color="auto"/>
        <w:bottom w:val="none" w:sz="0" w:space="0" w:color="auto"/>
        <w:right w:val="none" w:sz="0" w:space="0" w:color="auto"/>
      </w:divBdr>
    </w:div>
    <w:div w:id="897742927">
      <w:bodyDiv w:val="1"/>
      <w:marLeft w:val="0"/>
      <w:marRight w:val="0"/>
      <w:marTop w:val="0"/>
      <w:marBottom w:val="0"/>
      <w:divBdr>
        <w:top w:val="none" w:sz="0" w:space="0" w:color="auto"/>
        <w:left w:val="none" w:sz="0" w:space="0" w:color="auto"/>
        <w:bottom w:val="none" w:sz="0" w:space="0" w:color="auto"/>
        <w:right w:val="none" w:sz="0" w:space="0" w:color="auto"/>
      </w:divBdr>
    </w:div>
    <w:div w:id="917597368">
      <w:bodyDiv w:val="1"/>
      <w:marLeft w:val="0"/>
      <w:marRight w:val="0"/>
      <w:marTop w:val="0"/>
      <w:marBottom w:val="0"/>
      <w:divBdr>
        <w:top w:val="none" w:sz="0" w:space="0" w:color="auto"/>
        <w:left w:val="none" w:sz="0" w:space="0" w:color="auto"/>
        <w:bottom w:val="none" w:sz="0" w:space="0" w:color="auto"/>
        <w:right w:val="none" w:sz="0" w:space="0" w:color="auto"/>
      </w:divBdr>
    </w:div>
    <w:div w:id="919604841">
      <w:bodyDiv w:val="1"/>
      <w:marLeft w:val="0"/>
      <w:marRight w:val="0"/>
      <w:marTop w:val="0"/>
      <w:marBottom w:val="0"/>
      <w:divBdr>
        <w:top w:val="none" w:sz="0" w:space="0" w:color="auto"/>
        <w:left w:val="none" w:sz="0" w:space="0" w:color="auto"/>
        <w:bottom w:val="none" w:sz="0" w:space="0" w:color="auto"/>
        <w:right w:val="none" w:sz="0" w:space="0" w:color="auto"/>
      </w:divBdr>
    </w:div>
    <w:div w:id="938098280">
      <w:bodyDiv w:val="1"/>
      <w:marLeft w:val="0"/>
      <w:marRight w:val="0"/>
      <w:marTop w:val="0"/>
      <w:marBottom w:val="0"/>
      <w:divBdr>
        <w:top w:val="none" w:sz="0" w:space="0" w:color="auto"/>
        <w:left w:val="none" w:sz="0" w:space="0" w:color="auto"/>
        <w:bottom w:val="none" w:sz="0" w:space="0" w:color="auto"/>
        <w:right w:val="none" w:sz="0" w:space="0" w:color="auto"/>
      </w:divBdr>
    </w:div>
    <w:div w:id="953513773">
      <w:bodyDiv w:val="1"/>
      <w:marLeft w:val="0"/>
      <w:marRight w:val="0"/>
      <w:marTop w:val="0"/>
      <w:marBottom w:val="0"/>
      <w:divBdr>
        <w:top w:val="none" w:sz="0" w:space="0" w:color="auto"/>
        <w:left w:val="none" w:sz="0" w:space="0" w:color="auto"/>
        <w:bottom w:val="none" w:sz="0" w:space="0" w:color="auto"/>
        <w:right w:val="none" w:sz="0" w:space="0" w:color="auto"/>
      </w:divBdr>
    </w:div>
    <w:div w:id="953826810">
      <w:bodyDiv w:val="1"/>
      <w:marLeft w:val="0"/>
      <w:marRight w:val="0"/>
      <w:marTop w:val="0"/>
      <w:marBottom w:val="0"/>
      <w:divBdr>
        <w:top w:val="none" w:sz="0" w:space="0" w:color="auto"/>
        <w:left w:val="none" w:sz="0" w:space="0" w:color="auto"/>
        <w:bottom w:val="none" w:sz="0" w:space="0" w:color="auto"/>
        <w:right w:val="none" w:sz="0" w:space="0" w:color="auto"/>
      </w:divBdr>
    </w:div>
    <w:div w:id="973294238">
      <w:bodyDiv w:val="1"/>
      <w:marLeft w:val="0"/>
      <w:marRight w:val="0"/>
      <w:marTop w:val="0"/>
      <w:marBottom w:val="0"/>
      <w:divBdr>
        <w:top w:val="none" w:sz="0" w:space="0" w:color="auto"/>
        <w:left w:val="none" w:sz="0" w:space="0" w:color="auto"/>
        <w:bottom w:val="none" w:sz="0" w:space="0" w:color="auto"/>
        <w:right w:val="none" w:sz="0" w:space="0" w:color="auto"/>
      </w:divBdr>
    </w:div>
    <w:div w:id="989332411">
      <w:bodyDiv w:val="1"/>
      <w:marLeft w:val="0"/>
      <w:marRight w:val="0"/>
      <w:marTop w:val="0"/>
      <w:marBottom w:val="0"/>
      <w:divBdr>
        <w:top w:val="none" w:sz="0" w:space="0" w:color="auto"/>
        <w:left w:val="none" w:sz="0" w:space="0" w:color="auto"/>
        <w:bottom w:val="none" w:sz="0" w:space="0" w:color="auto"/>
        <w:right w:val="none" w:sz="0" w:space="0" w:color="auto"/>
      </w:divBdr>
    </w:div>
    <w:div w:id="991181804">
      <w:bodyDiv w:val="1"/>
      <w:marLeft w:val="0"/>
      <w:marRight w:val="0"/>
      <w:marTop w:val="0"/>
      <w:marBottom w:val="0"/>
      <w:divBdr>
        <w:top w:val="none" w:sz="0" w:space="0" w:color="auto"/>
        <w:left w:val="none" w:sz="0" w:space="0" w:color="auto"/>
        <w:bottom w:val="none" w:sz="0" w:space="0" w:color="auto"/>
        <w:right w:val="none" w:sz="0" w:space="0" w:color="auto"/>
      </w:divBdr>
    </w:div>
    <w:div w:id="1038772418">
      <w:bodyDiv w:val="1"/>
      <w:marLeft w:val="0"/>
      <w:marRight w:val="0"/>
      <w:marTop w:val="0"/>
      <w:marBottom w:val="0"/>
      <w:divBdr>
        <w:top w:val="none" w:sz="0" w:space="0" w:color="auto"/>
        <w:left w:val="none" w:sz="0" w:space="0" w:color="auto"/>
        <w:bottom w:val="none" w:sz="0" w:space="0" w:color="auto"/>
        <w:right w:val="none" w:sz="0" w:space="0" w:color="auto"/>
      </w:divBdr>
    </w:div>
    <w:div w:id="1047339901">
      <w:bodyDiv w:val="1"/>
      <w:marLeft w:val="0"/>
      <w:marRight w:val="0"/>
      <w:marTop w:val="0"/>
      <w:marBottom w:val="0"/>
      <w:divBdr>
        <w:top w:val="none" w:sz="0" w:space="0" w:color="auto"/>
        <w:left w:val="none" w:sz="0" w:space="0" w:color="auto"/>
        <w:bottom w:val="none" w:sz="0" w:space="0" w:color="auto"/>
        <w:right w:val="none" w:sz="0" w:space="0" w:color="auto"/>
      </w:divBdr>
      <w:divsChild>
        <w:div w:id="1875653183">
          <w:marLeft w:val="0"/>
          <w:marRight w:val="0"/>
          <w:marTop w:val="0"/>
          <w:marBottom w:val="0"/>
          <w:divBdr>
            <w:top w:val="none" w:sz="0" w:space="0" w:color="auto"/>
            <w:left w:val="none" w:sz="0" w:space="0" w:color="auto"/>
            <w:bottom w:val="none" w:sz="0" w:space="0" w:color="auto"/>
            <w:right w:val="none" w:sz="0" w:space="0" w:color="auto"/>
          </w:divBdr>
        </w:div>
      </w:divsChild>
    </w:div>
    <w:div w:id="1056126460">
      <w:bodyDiv w:val="1"/>
      <w:marLeft w:val="0"/>
      <w:marRight w:val="0"/>
      <w:marTop w:val="0"/>
      <w:marBottom w:val="0"/>
      <w:divBdr>
        <w:top w:val="none" w:sz="0" w:space="0" w:color="auto"/>
        <w:left w:val="none" w:sz="0" w:space="0" w:color="auto"/>
        <w:bottom w:val="none" w:sz="0" w:space="0" w:color="auto"/>
        <w:right w:val="none" w:sz="0" w:space="0" w:color="auto"/>
      </w:divBdr>
    </w:div>
    <w:div w:id="1058747379">
      <w:bodyDiv w:val="1"/>
      <w:marLeft w:val="0"/>
      <w:marRight w:val="0"/>
      <w:marTop w:val="0"/>
      <w:marBottom w:val="0"/>
      <w:divBdr>
        <w:top w:val="none" w:sz="0" w:space="0" w:color="auto"/>
        <w:left w:val="none" w:sz="0" w:space="0" w:color="auto"/>
        <w:bottom w:val="none" w:sz="0" w:space="0" w:color="auto"/>
        <w:right w:val="none" w:sz="0" w:space="0" w:color="auto"/>
      </w:divBdr>
    </w:div>
    <w:div w:id="1108350912">
      <w:bodyDiv w:val="1"/>
      <w:marLeft w:val="0"/>
      <w:marRight w:val="0"/>
      <w:marTop w:val="0"/>
      <w:marBottom w:val="0"/>
      <w:divBdr>
        <w:top w:val="none" w:sz="0" w:space="0" w:color="auto"/>
        <w:left w:val="none" w:sz="0" w:space="0" w:color="auto"/>
        <w:bottom w:val="none" w:sz="0" w:space="0" w:color="auto"/>
        <w:right w:val="none" w:sz="0" w:space="0" w:color="auto"/>
      </w:divBdr>
    </w:div>
    <w:div w:id="1112093134">
      <w:bodyDiv w:val="1"/>
      <w:marLeft w:val="0"/>
      <w:marRight w:val="0"/>
      <w:marTop w:val="0"/>
      <w:marBottom w:val="0"/>
      <w:divBdr>
        <w:top w:val="none" w:sz="0" w:space="0" w:color="auto"/>
        <w:left w:val="none" w:sz="0" w:space="0" w:color="auto"/>
        <w:bottom w:val="none" w:sz="0" w:space="0" w:color="auto"/>
        <w:right w:val="none" w:sz="0" w:space="0" w:color="auto"/>
      </w:divBdr>
    </w:div>
    <w:div w:id="1116944101">
      <w:bodyDiv w:val="1"/>
      <w:marLeft w:val="0"/>
      <w:marRight w:val="0"/>
      <w:marTop w:val="0"/>
      <w:marBottom w:val="0"/>
      <w:divBdr>
        <w:top w:val="none" w:sz="0" w:space="0" w:color="auto"/>
        <w:left w:val="none" w:sz="0" w:space="0" w:color="auto"/>
        <w:bottom w:val="none" w:sz="0" w:space="0" w:color="auto"/>
        <w:right w:val="none" w:sz="0" w:space="0" w:color="auto"/>
      </w:divBdr>
    </w:div>
    <w:div w:id="1122964411">
      <w:bodyDiv w:val="1"/>
      <w:marLeft w:val="0"/>
      <w:marRight w:val="0"/>
      <w:marTop w:val="0"/>
      <w:marBottom w:val="0"/>
      <w:divBdr>
        <w:top w:val="none" w:sz="0" w:space="0" w:color="auto"/>
        <w:left w:val="none" w:sz="0" w:space="0" w:color="auto"/>
        <w:bottom w:val="none" w:sz="0" w:space="0" w:color="auto"/>
        <w:right w:val="none" w:sz="0" w:space="0" w:color="auto"/>
      </w:divBdr>
      <w:divsChild>
        <w:div w:id="1601377009">
          <w:marLeft w:val="0"/>
          <w:marRight w:val="0"/>
          <w:marTop w:val="0"/>
          <w:marBottom w:val="0"/>
          <w:divBdr>
            <w:top w:val="none" w:sz="0" w:space="0" w:color="auto"/>
            <w:left w:val="none" w:sz="0" w:space="0" w:color="auto"/>
            <w:bottom w:val="none" w:sz="0" w:space="0" w:color="auto"/>
            <w:right w:val="none" w:sz="0" w:space="0" w:color="auto"/>
          </w:divBdr>
          <w:divsChild>
            <w:div w:id="1635136118">
              <w:marLeft w:val="0"/>
              <w:marRight w:val="0"/>
              <w:marTop w:val="0"/>
              <w:marBottom w:val="0"/>
              <w:divBdr>
                <w:top w:val="none" w:sz="0" w:space="0" w:color="auto"/>
                <w:left w:val="none" w:sz="0" w:space="0" w:color="auto"/>
                <w:bottom w:val="none" w:sz="0" w:space="0" w:color="auto"/>
                <w:right w:val="none" w:sz="0" w:space="0" w:color="auto"/>
              </w:divBdr>
              <w:divsChild>
                <w:div w:id="1811944322">
                  <w:marLeft w:val="0"/>
                  <w:marRight w:val="0"/>
                  <w:marTop w:val="0"/>
                  <w:marBottom w:val="0"/>
                  <w:divBdr>
                    <w:top w:val="none" w:sz="0" w:space="0" w:color="auto"/>
                    <w:left w:val="none" w:sz="0" w:space="0" w:color="auto"/>
                    <w:bottom w:val="none" w:sz="0" w:space="0" w:color="auto"/>
                    <w:right w:val="none" w:sz="0" w:space="0" w:color="auto"/>
                  </w:divBdr>
                  <w:divsChild>
                    <w:div w:id="382827728">
                      <w:marLeft w:val="0"/>
                      <w:marRight w:val="0"/>
                      <w:marTop w:val="0"/>
                      <w:marBottom w:val="0"/>
                      <w:divBdr>
                        <w:top w:val="none" w:sz="0" w:space="0" w:color="auto"/>
                        <w:left w:val="none" w:sz="0" w:space="0" w:color="auto"/>
                        <w:bottom w:val="none" w:sz="0" w:space="0" w:color="auto"/>
                        <w:right w:val="none" w:sz="0" w:space="0" w:color="auto"/>
                      </w:divBdr>
                      <w:divsChild>
                        <w:div w:id="1054232685">
                          <w:marLeft w:val="0"/>
                          <w:marRight w:val="0"/>
                          <w:marTop w:val="0"/>
                          <w:marBottom w:val="0"/>
                          <w:divBdr>
                            <w:top w:val="none" w:sz="0" w:space="0" w:color="auto"/>
                            <w:left w:val="none" w:sz="0" w:space="0" w:color="auto"/>
                            <w:bottom w:val="none" w:sz="0" w:space="0" w:color="auto"/>
                            <w:right w:val="none" w:sz="0" w:space="0" w:color="auto"/>
                          </w:divBdr>
                          <w:divsChild>
                            <w:div w:id="348482719">
                              <w:marLeft w:val="0"/>
                              <w:marRight w:val="0"/>
                              <w:marTop w:val="0"/>
                              <w:marBottom w:val="0"/>
                              <w:divBdr>
                                <w:top w:val="none" w:sz="0" w:space="0" w:color="auto"/>
                                <w:left w:val="none" w:sz="0" w:space="0" w:color="auto"/>
                                <w:bottom w:val="none" w:sz="0" w:space="0" w:color="auto"/>
                                <w:right w:val="none" w:sz="0" w:space="0" w:color="auto"/>
                              </w:divBdr>
                              <w:divsChild>
                                <w:div w:id="180539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699798">
      <w:bodyDiv w:val="1"/>
      <w:marLeft w:val="0"/>
      <w:marRight w:val="0"/>
      <w:marTop w:val="0"/>
      <w:marBottom w:val="0"/>
      <w:divBdr>
        <w:top w:val="none" w:sz="0" w:space="0" w:color="auto"/>
        <w:left w:val="none" w:sz="0" w:space="0" w:color="auto"/>
        <w:bottom w:val="none" w:sz="0" w:space="0" w:color="auto"/>
        <w:right w:val="none" w:sz="0" w:space="0" w:color="auto"/>
      </w:divBdr>
    </w:div>
    <w:div w:id="1196309044">
      <w:bodyDiv w:val="1"/>
      <w:marLeft w:val="0"/>
      <w:marRight w:val="0"/>
      <w:marTop w:val="0"/>
      <w:marBottom w:val="0"/>
      <w:divBdr>
        <w:top w:val="none" w:sz="0" w:space="0" w:color="auto"/>
        <w:left w:val="none" w:sz="0" w:space="0" w:color="auto"/>
        <w:bottom w:val="none" w:sz="0" w:space="0" w:color="auto"/>
        <w:right w:val="none" w:sz="0" w:space="0" w:color="auto"/>
      </w:divBdr>
    </w:div>
    <w:div w:id="1227572573">
      <w:bodyDiv w:val="1"/>
      <w:marLeft w:val="0"/>
      <w:marRight w:val="0"/>
      <w:marTop w:val="0"/>
      <w:marBottom w:val="0"/>
      <w:divBdr>
        <w:top w:val="none" w:sz="0" w:space="0" w:color="auto"/>
        <w:left w:val="none" w:sz="0" w:space="0" w:color="auto"/>
        <w:bottom w:val="none" w:sz="0" w:space="0" w:color="auto"/>
        <w:right w:val="none" w:sz="0" w:space="0" w:color="auto"/>
      </w:divBdr>
    </w:div>
    <w:div w:id="1240947782">
      <w:bodyDiv w:val="1"/>
      <w:marLeft w:val="0"/>
      <w:marRight w:val="0"/>
      <w:marTop w:val="0"/>
      <w:marBottom w:val="0"/>
      <w:divBdr>
        <w:top w:val="none" w:sz="0" w:space="0" w:color="auto"/>
        <w:left w:val="none" w:sz="0" w:space="0" w:color="auto"/>
        <w:bottom w:val="none" w:sz="0" w:space="0" w:color="auto"/>
        <w:right w:val="none" w:sz="0" w:space="0" w:color="auto"/>
      </w:divBdr>
    </w:div>
    <w:div w:id="1287084721">
      <w:bodyDiv w:val="1"/>
      <w:marLeft w:val="0"/>
      <w:marRight w:val="0"/>
      <w:marTop w:val="0"/>
      <w:marBottom w:val="0"/>
      <w:divBdr>
        <w:top w:val="none" w:sz="0" w:space="0" w:color="auto"/>
        <w:left w:val="none" w:sz="0" w:space="0" w:color="auto"/>
        <w:bottom w:val="none" w:sz="0" w:space="0" w:color="auto"/>
        <w:right w:val="none" w:sz="0" w:space="0" w:color="auto"/>
      </w:divBdr>
    </w:div>
    <w:div w:id="1298604857">
      <w:bodyDiv w:val="1"/>
      <w:marLeft w:val="0"/>
      <w:marRight w:val="0"/>
      <w:marTop w:val="0"/>
      <w:marBottom w:val="0"/>
      <w:divBdr>
        <w:top w:val="none" w:sz="0" w:space="0" w:color="auto"/>
        <w:left w:val="none" w:sz="0" w:space="0" w:color="auto"/>
        <w:bottom w:val="none" w:sz="0" w:space="0" w:color="auto"/>
        <w:right w:val="none" w:sz="0" w:space="0" w:color="auto"/>
      </w:divBdr>
    </w:div>
    <w:div w:id="1318419015">
      <w:bodyDiv w:val="1"/>
      <w:marLeft w:val="0"/>
      <w:marRight w:val="0"/>
      <w:marTop w:val="0"/>
      <w:marBottom w:val="0"/>
      <w:divBdr>
        <w:top w:val="none" w:sz="0" w:space="0" w:color="auto"/>
        <w:left w:val="none" w:sz="0" w:space="0" w:color="auto"/>
        <w:bottom w:val="none" w:sz="0" w:space="0" w:color="auto"/>
        <w:right w:val="none" w:sz="0" w:space="0" w:color="auto"/>
      </w:divBdr>
    </w:div>
    <w:div w:id="1356886351">
      <w:bodyDiv w:val="1"/>
      <w:marLeft w:val="0"/>
      <w:marRight w:val="0"/>
      <w:marTop w:val="0"/>
      <w:marBottom w:val="0"/>
      <w:divBdr>
        <w:top w:val="none" w:sz="0" w:space="0" w:color="auto"/>
        <w:left w:val="none" w:sz="0" w:space="0" w:color="auto"/>
        <w:bottom w:val="none" w:sz="0" w:space="0" w:color="auto"/>
        <w:right w:val="none" w:sz="0" w:space="0" w:color="auto"/>
      </w:divBdr>
      <w:divsChild>
        <w:div w:id="1973628693">
          <w:marLeft w:val="0"/>
          <w:marRight w:val="0"/>
          <w:marTop w:val="0"/>
          <w:marBottom w:val="0"/>
          <w:divBdr>
            <w:top w:val="none" w:sz="0" w:space="0" w:color="auto"/>
            <w:left w:val="none" w:sz="0" w:space="0" w:color="auto"/>
            <w:bottom w:val="none" w:sz="0" w:space="0" w:color="auto"/>
            <w:right w:val="none" w:sz="0" w:space="0" w:color="auto"/>
          </w:divBdr>
          <w:divsChild>
            <w:div w:id="1752775173">
              <w:marLeft w:val="0"/>
              <w:marRight w:val="0"/>
              <w:marTop w:val="375"/>
              <w:marBottom w:val="0"/>
              <w:divBdr>
                <w:top w:val="single" w:sz="6" w:space="0" w:color="444444"/>
                <w:left w:val="single" w:sz="6" w:space="0" w:color="444444"/>
                <w:bottom w:val="single" w:sz="6" w:space="0" w:color="444444"/>
                <w:right w:val="single" w:sz="6" w:space="0" w:color="444444"/>
              </w:divBdr>
              <w:divsChild>
                <w:div w:id="726490942">
                  <w:marLeft w:val="0"/>
                  <w:marRight w:val="0"/>
                  <w:marTop w:val="0"/>
                  <w:marBottom w:val="0"/>
                  <w:divBdr>
                    <w:top w:val="none" w:sz="0" w:space="0" w:color="auto"/>
                    <w:left w:val="none" w:sz="0" w:space="0" w:color="auto"/>
                    <w:bottom w:val="none" w:sz="0" w:space="0" w:color="auto"/>
                    <w:right w:val="none" w:sz="0" w:space="0" w:color="auto"/>
                  </w:divBdr>
                  <w:divsChild>
                    <w:div w:id="131098616">
                      <w:marLeft w:val="0"/>
                      <w:marRight w:val="0"/>
                      <w:marTop w:val="0"/>
                      <w:marBottom w:val="0"/>
                      <w:divBdr>
                        <w:top w:val="none" w:sz="0" w:space="0" w:color="auto"/>
                        <w:left w:val="none" w:sz="0" w:space="0" w:color="auto"/>
                        <w:bottom w:val="none" w:sz="0" w:space="0" w:color="auto"/>
                        <w:right w:val="none" w:sz="0" w:space="0" w:color="auto"/>
                      </w:divBdr>
                      <w:divsChild>
                        <w:div w:id="1723870131">
                          <w:marLeft w:val="0"/>
                          <w:marRight w:val="0"/>
                          <w:marTop w:val="0"/>
                          <w:marBottom w:val="0"/>
                          <w:divBdr>
                            <w:top w:val="none" w:sz="0" w:space="0" w:color="auto"/>
                            <w:left w:val="none" w:sz="0" w:space="0" w:color="auto"/>
                            <w:bottom w:val="none" w:sz="0" w:space="0" w:color="auto"/>
                            <w:right w:val="none" w:sz="0" w:space="0" w:color="auto"/>
                          </w:divBdr>
                          <w:divsChild>
                            <w:div w:id="82871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701341">
      <w:bodyDiv w:val="1"/>
      <w:marLeft w:val="0"/>
      <w:marRight w:val="0"/>
      <w:marTop w:val="0"/>
      <w:marBottom w:val="0"/>
      <w:divBdr>
        <w:top w:val="none" w:sz="0" w:space="0" w:color="auto"/>
        <w:left w:val="none" w:sz="0" w:space="0" w:color="auto"/>
        <w:bottom w:val="none" w:sz="0" w:space="0" w:color="auto"/>
        <w:right w:val="none" w:sz="0" w:space="0" w:color="auto"/>
      </w:divBdr>
    </w:div>
    <w:div w:id="1472399877">
      <w:bodyDiv w:val="1"/>
      <w:marLeft w:val="0"/>
      <w:marRight w:val="0"/>
      <w:marTop w:val="0"/>
      <w:marBottom w:val="0"/>
      <w:divBdr>
        <w:top w:val="none" w:sz="0" w:space="0" w:color="auto"/>
        <w:left w:val="none" w:sz="0" w:space="0" w:color="auto"/>
        <w:bottom w:val="none" w:sz="0" w:space="0" w:color="auto"/>
        <w:right w:val="none" w:sz="0" w:space="0" w:color="auto"/>
      </w:divBdr>
    </w:div>
    <w:div w:id="1514880536">
      <w:bodyDiv w:val="1"/>
      <w:marLeft w:val="0"/>
      <w:marRight w:val="0"/>
      <w:marTop w:val="0"/>
      <w:marBottom w:val="0"/>
      <w:divBdr>
        <w:top w:val="none" w:sz="0" w:space="0" w:color="auto"/>
        <w:left w:val="none" w:sz="0" w:space="0" w:color="auto"/>
        <w:bottom w:val="none" w:sz="0" w:space="0" w:color="auto"/>
        <w:right w:val="none" w:sz="0" w:space="0" w:color="auto"/>
      </w:divBdr>
    </w:div>
    <w:div w:id="1524049101">
      <w:bodyDiv w:val="1"/>
      <w:marLeft w:val="0"/>
      <w:marRight w:val="0"/>
      <w:marTop w:val="0"/>
      <w:marBottom w:val="0"/>
      <w:divBdr>
        <w:top w:val="none" w:sz="0" w:space="0" w:color="auto"/>
        <w:left w:val="none" w:sz="0" w:space="0" w:color="auto"/>
        <w:bottom w:val="none" w:sz="0" w:space="0" w:color="auto"/>
        <w:right w:val="none" w:sz="0" w:space="0" w:color="auto"/>
      </w:divBdr>
    </w:div>
    <w:div w:id="1531142516">
      <w:bodyDiv w:val="1"/>
      <w:marLeft w:val="0"/>
      <w:marRight w:val="0"/>
      <w:marTop w:val="0"/>
      <w:marBottom w:val="0"/>
      <w:divBdr>
        <w:top w:val="none" w:sz="0" w:space="0" w:color="auto"/>
        <w:left w:val="none" w:sz="0" w:space="0" w:color="auto"/>
        <w:bottom w:val="none" w:sz="0" w:space="0" w:color="auto"/>
        <w:right w:val="none" w:sz="0" w:space="0" w:color="auto"/>
      </w:divBdr>
    </w:div>
    <w:div w:id="1540165842">
      <w:bodyDiv w:val="1"/>
      <w:marLeft w:val="0"/>
      <w:marRight w:val="0"/>
      <w:marTop w:val="0"/>
      <w:marBottom w:val="0"/>
      <w:divBdr>
        <w:top w:val="none" w:sz="0" w:space="0" w:color="auto"/>
        <w:left w:val="none" w:sz="0" w:space="0" w:color="auto"/>
        <w:bottom w:val="none" w:sz="0" w:space="0" w:color="auto"/>
        <w:right w:val="none" w:sz="0" w:space="0" w:color="auto"/>
      </w:divBdr>
    </w:div>
    <w:div w:id="1638336658">
      <w:bodyDiv w:val="1"/>
      <w:marLeft w:val="0"/>
      <w:marRight w:val="0"/>
      <w:marTop w:val="0"/>
      <w:marBottom w:val="0"/>
      <w:divBdr>
        <w:top w:val="none" w:sz="0" w:space="0" w:color="auto"/>
        <w:left w:val="none" w:sz="0" w:space="0" w:color="auto"/>
        <w:bottom w:val="none" w:sz="0" w:space="0" w:color="auto"/>
        <w:right w:val="none" w:sz="0" w:space="0" w:color="auto"/>
      </w:divBdr>
    </w:div>
    <w:div w:id="1655991446">
      <w:bodyDiv w:val="1"/>
      <w:marLeft w:val="0"/>
      <w:marRight w:val="0"/>
      <w:marTop w:val="0"/>
      <w:marBottom w:val="0"/>
      <w:divBdr>
        <w:top w:val="none" w:sz="0" w:space="0" w:color="auto"/>
        <w:left w:val="none" w:sz="0" w:space="0" w:color="auto"/>
        <w:bottom w:val="none" w:sz="0" w:space="0" w:color="auto"/>
        <w:right w:val="none" w:sz="0" w:space="0" w:color="auto"/>
      </w:divBdr>
    </w:div>
    <w:div w:id="1669019822">
      <w:bodyDiv w:val="1"/>
      <w:marLeft w:val="0"/>
      <w:marRight w:val="0"/>
      <w:marTop w:val="0"/>
      <w:marBottom w:val="0"/>
      <w:divBdr>
        <w:top w:val="none" w:sz="0" w:space="0" w:color="auto"/>
        <w:left w:val="none" w:sz="0" w:space="0" w:color="auto"/>
        <w:bottom w:val="none" w:sz="0" w:space="0" w:color="auto"/>
        <w:right w:val="none" w:sz="0" w:space="0" w:color="auto"/>
      </w:divBdr>
    </w:div>
    <w:div w:id="1677491522">
      <w:bodyDiv w:val="1"/>
      <w:marLeft w:val="0"/>
      <w:marRight w:val="0"/>
      <w:marTop w:val="0"/>
      <w:marBottom w:val="0"/>
      <w:divBdr>
        <w:top w:val="none" w:sz="0" w:space="0" w:color="auto"/>
        <w:left w:val="none" w:sz="0" w:space="0" w:color="auto"/>
        <w:bottom w:val="none" w:sz="0" w:space="0" w:color="auto"/>
        <w:right w:val="none" w:sz="0" w:space="0" w:color="auto"/>
      </w:divBdr>
    </w:div>
    <w:div w:id="1682857611">
      <w:bodyDiv w:val="1"/>
      <w:marLeft w:val="0"/>
      <w:marRight w:val="0"/>
      <w:marTop w:val="0"/>
      <w:marBottom w:val="0"/>
      <w:divBdr>
        <w:top w:val="none" w:sz="0" w:space="0" w:color="auto"/>
        <w:left w:val="none" w:sz="0" w:space="0" w:color="auto"/>
        <w:bottom w:val="none" w:sz="0" w:space="0" w:color="auto"/>
        <w:right w:val="none" w:sz="0" w:space="0" w:color="auto"/>
      </w:divBdr>
    </w:div>
    <w:div w:id="1696537847">
      <w:bodyDiv w:val="1"/>
      <w:marLeft w:val="0"/>
      <w:marRight w:val="0"/>
      <w:marTop w:val="0"/>
      <w:marBottom w:val="0"/>
      <w:divBdr>
        <w:top w:val="none" w:sz="0" w:space="0" w:color="auto"/>
        <w:left w:val="none" w:sz="0" w:space="0" w:color="auto"/>
        <w:bottom w:val="none" w:sz="0" w:space="0" w:color="auto"/>
        <w:right w:val="none" w:sz="0" w:space="0" w:color="auto"/>
      </w:divBdr>
    </w:div>
    <w:div w:id="1753237517">
      <w:bodyDiv w:val="1"/>
      <w:marLeft w:val="0"/>
      <w:marRight w:val="0"/>
      <w:marTop w:val="0"/>
      <w:marBottom w:val="0"/>
      <w:divBdr>
        <w:top w:val="none" w:sz="0" w:space="0" w:color="auto"/>
        <w:left w:val="none" w:sz="0" w:space="0" w:color="auto"/>
        <w:bottom w:val="none" w:sz="0" w:space="0" w:color="auto"/>
        <w:right w:val="none" w:sz="0" w:space="0" w:color="auto"/>
      </w:divBdr>
    </w:div>
    <w:div w:id="1765611096">
      <w:bodyDiv w:val="1"/>
      <w:marLeft w:val="0"/>
      <w:marRight w:val="0"/>
      <w:marTop w:val="0"/>
      <w:marBottom w:val="0"/>
      <w:divBdr>
        <w:top w:val="none" w:sz="0" w:space="0" w:color="auto"/>
        <w:left w:val="none" w:sz="0" w:space="0" w:color="auto"/>
        <w:bottom w:val="none" w:sz="0" w:space="0" w:color="auto"/>
        <w:right w:val="none" w:sz="0" w:space="0" w:color="auto"/>
      </w:divBdr>
    </w:div>
    <w:div w:id="1820152303">
      <w:bodyDiv w:val="1"/>
      <w:marLeft w:val="0"/>
      <w:marRight w:val="0"/>
      <w:marTop w:val="0"/>
      <w:marBottom w:val="0"/>
      <w:divBdr>
        <w:top w:val="none" w:sz="0" w:space="0" w:color="auto"/>
        <w:left w:val="none" w:sz="0" w:space="0" w:color="auto"/>
        <w:bottom w:val="none" w:sz="0" w:space="0" w:color="auto"/>
        <w:right w:val="none" w:sz="0" w:space="0" w:color="auto"/>
      </w:divBdr>
    </w:div>
    <w:div w:id="1829831157">
      <w:bodyDiv w:val="1"/>
      <w:marLeft w:val="0"/>
      <w:marRight w:val="0"/>
      <w:marTop w:val="0"/>
      <w:marBottom w:val="0"/>
      <w:divBdr>
        <w:top w:val="none" w:sz="0" w:space="0" w:color="auto"/>
        <w:left w:val="none" w:sz="0" w:space="0" w:color="auto"/>
        <w:bottom w:val="none" w:sz="0" w:space="0" w:color="auto"/>
        <w:right w:val="none" w:sz="0" w:space="0" w:color="auto"/>
      </w:divBdr>
    </w:div>
    <w:div w:id="1846439431">
      <w:bodyDiv w:val="1"/>
      <w:marLeft w:val="0"/>
      <w:marRight w:val="0"/>
      <w:marTop w:val="0"/>
      <w:marBottom w:val="0"/>
      <w:divBdr>
        <w:top w:val="none" w:sz="0" w:space="0" w:color="auto"/>
        <w:left w:val="none" w:sz="0" w:space="0" w:color="auto"/>
        <w:bottom w:val="none" w:sz="0" w:space="0" w:color="auto"/>
        <w:right w:val="none" w:sz="0" w:space="0" w:color="auto"/>
      </w:divBdr>
    </w:div>
    <w:div w:id="1860700477">
      <w:bodyDiv w:val="1"/>
      <w:marLeft w:val="0"/>
      <w:marRight w:val="0"/>
      <w:marTop w:val="0"/>
      <w:marBottom w:val="0"/>
      <w:divBdr>
        <w:top w:val="none" w:sz="0" w:space="0" w:color="auto"/>
        <w:left w:val="none" w:sz="0" w:space="0" w:color="auto"/>
        <w:bottom w:val="none" w:sz="0" w:space="0" w:color="auto"/>
        <w:right w:val="none" w:sz="0" w:space="0" w:color="auto"/>
      </w:divBdr>
    </w:div>
    <w:div w:id="1862165917">
      <w:bodyDiv w:val="1"/>
      <w:marLeft w:val="0"/>
      <w:marRight w:val="0"/>
      <w:marTop w:val="0"/>
      <w:marBottom w:val="0"/>
      <w:divBdr>
        <w:top w:val="none" w:sz="0" w:space="0" w:color="auto"/>
        <w:left w:val="none" w:sz="0" w:space="0" w:color="auto"/>
        <w:bottom w:val="none" w:sz="0" w:space="0" w:color="auto"/>
        <w:right w:val="none" w:sz="0" w:space="0" w:color="auto"/>
      </w:divBdr>
    </w:div>
    <w:div w:id="1924489260">
      <w:bodyDiv w:val="1"/>
      <w:marLeft w:val="0"/>
      <w:marRight w:val="0"/>
      <w:marTop w:val="0"/>
      <w:marBottom w:val="0"/>
      <w:divBdr>
        <w:top w:val="none" w:sz="0" w:space="0" w:color="auto"/>
        <w:left w:val="none" w:sz="0" w:space="0" w:color="auto"/>
        <w:bottom w:val="none" w:sz="0" w:space="0" w:color="auto"/>
        <w:right w:val="none" w:sz="0" w:space="0" w:color="auto"/>
      </w:divBdr>
    </w:div>
    <w:div w:id="1932081792">
      <w:bodyDiv w:val="1"/>
      <w:marLeft w:val="0"/>
      <w:marRight w:val="0"/>
      <w:marTop w:val="0"/>
      <w:marBottom w:val="0"/>
      <w:divBdr>
        <w:top w:val="none" w:sz="0" w:space="0" w:color="auto"/>
        <w:left w:val="none" w:sz="0" w:space="0" w:color="auto"/>
        <w:bottom w:val="none" w:sz="0" w:space="0" w:color="auto"/>
        <w:right w:val="none" w:sz="0" w:space="0" w:color="auto"/>
      </w:divBdr>
    </w:div>
    <w:div w:id="1973166617">
      <w:bodyDiv w:val="1"/>
      <w:marLeft w:val="0"/>
      <w:marRight w:val="0"/>
      <w:marTop w:val="0"/>
      <w:marBottom w:val="0"/>
      <w:divBdr>
        <w:top w:val="none" w:sz="0" w:space="0" w:color="auto"/>
        <w:left w:val="none" w:sz="0" w:space="0" w:color="auto"/>
        <w:bottom w:val="none" w:sz="0" w:space="0" w:color="auto"/>
        <w:right w:val="none" w:sz="0" w:space="0" w:color="auto"/>
      </w:divBdr>
    </w:div>
    <w:div w:id="1983728652">
      <w:bodyDiv w:val="1"/>
      <w:marLeft w:val="0"/>
      <w:marRight w:val="0"/>
      <w:marTop w:val="0"/>
      <w:marBottom w:val="0"/>
      <w:divBdr>
        <w:top w:val="none" w:sz="0" w:space="0" w:color="auto"/>
        <w:left w:val="none" w:sz="0" w:space="0" w:color="auto"/>
        <w:bottom w:val="none" w:sz="0" w:space="0" w:color="auto"/>
        <w:right w:val="none" w:sz="0" w:space="0" w:color="auto"/>
      </w:divBdr>
    </w:div>
    <w:div w:id="2018144903">
      <w:bodyDiv w:val="1"/>
      <w:marLeft w:val="0"/>
      <w:marRight w:val="0"/>
      <w:marTop w:val="0"/>
      <w:marBottom w:val="0"/>
      <w:divBdr>
        <w:top w:val="none" w:sz="0" w:space="0" w:color="auto"/>
        <w:left w:val="none" w:sz="0" w:space="0" w:color="auto"/>
        <w:bottom w:val="none" w:sz="0" w:space="0" w:color="auto"/>
        <w:right w:val="none" w:sz="0" w:space="0" w:color="auto"/>
      </w:divBdr>
    </w:div>
    <w:div w:id="2018993605">
      <w:bodyDiv w:val="1"/>
      <w:marLeft w:val="0"/>
      <w:marRight w:val="0"/>
      <w:marTop w:val="0"/>
      <w:marBottom w:val="0"/>
      <w:divBdr>
        <w:top w:val="none" w:sz="0" w:space="0" w:color="auto"/>
        <w:left w:val="none" w:sz="0" w:space="0" w:color="auto"/>
        <w:bottom w:val="none" w:sz="0" w:space="0" w:color="auto"/>
        <w:right w:val="none" w:sz="0" w:space="0" w:color="auto"/>
      </w:divBdr>
    </w:div>
    <w:div w:id="2029868404">
      <w:bodyDiv w:val="1"/>
      <w:marLeft w:val="0"/>
      <w:marRight w:val="0"/>
      <w:marTop w:val="0"/>
      <w:marBottom w:val="0"/>
      <w:divBdr>
        <w:top w:val="none" w:sz="0" w:space="0" w:color="auto"/>
        <w:left w:val="none" w:sz="0" w:space="0" w:color="auto"/>
        <w:bottom w:val="none" w:sz="0" w:space="0" w:color="auto"/>
        <w:right w:val="none" w:sz="0" w:space="0" w:color="auto"/>
      </w:divBdr>
    </w:div>
    <w:div w:id="204859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27C2A-204A-4D82-8536-7607A3B28C39}">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29</TotalTime>
  <Pages>7</Pages>
  <Words>975</Words>
  <Characters>5559</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EUMM Georgia</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Sophio Mtchedlishvili</dc:creator>
  <cp:keywords/>
  <dc:description/>
  <cp:lastModifiedBy>Eduard Daniel Toma</cp:lastModifiedBy>
  <cp:revision>26</cp:revision>
  <cp:lastPrinted>2024-02-12T09:27:00Z</cp:lastPrinted>
  <dcterms:created xsi:type="dcterms:W3CDTF">2024-02-15T09:20:00Z</dcterms:created>
  <dcterms:modified xsi:type="dcterms:W3CDTF">2024-06-03T06:04:00Z</dcterms:modified>
</cp:coreProperties>
</file>