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15" w:rsidRDefault="00393D15" w:rsidP="00393D15">
      <w:pPr>
        <w:pStyle w:val="Header"/>
        <w:ind w:left="1440"/>
        <w:rPr>
          <w:lang w:val="en-GB"/>
        </w:rPr>
      </w:pPr>
      <w:r>
        <w:rPr>
          <w:noProof/>
          <w:lang w:val="en-GB" w:eastAsia="en-GB"/>
        </w:rPr>
        <w:drawing>
          <wp:anchor distT="0" distB="0" distL="114300" distR="114300" simplePos="0" relativeHeight="251661312" behindDoc="1" locked="0" layoutInCell="1" allowOverlap="1">
            <wp:simplePos x="0" y="0"/>
            <wp:positionH relativeFrom="column">
              <wp:posOffset>-1400175</wp:posOffset>
            </wp:positionH>
            <wp:positionV relativeFrom="page">
              <wp:posOffset>447675</wp:posOffset>
            </wp:positionV>
            <wp:extent cx="1152525" cy="1104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0288" behindDoc="1" locked="0" layoutInCell="1" allowOverlap="1">
                <wp:simplePos x="0" y="0"/>
                <wp:positionH relativeFrom="column">
                  <wp:posOffset>-104775</wp:posOffset>
                </wp:positionH>
                <wp:positionV relativeFrom="paragraph">
                  <wp:posOffset>-3810</wp:posOffset>
                </wp:positionV>
                <wp:extent cx="0" cy="9829800"/>
                <wp:effectExtent l="0" t="0" r="0" b="38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DD1E31"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pt" to="-8.25pt,7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" stroked="f"/>
            </w:pict>
          </mc:Fallback>
        </mc:AlternateContent>
      </w:r>
    </w:p>
    <w:p w:rsidR="00393D15" w:rsidRDefault="00393D15" w:rsidP="00393D15">
      <w:pPr>
        <w:pStyle w:val="Header"/>
        <w:rPr>
          <w:lang w:val="en-GB"/>
        </w:rPr>
      </w:pPr>
    </w:p>
    <w:p w:rsidR="00393D15" w:rsidRDefault="00393D15" w:rsidP="00393D15">
      <w:pPr>
        <w:pStyle w:val="Header"/>
      </w:pPr>
    </w:p>
    <w:p w:rsidR="0057129E" w:rsidRDefault="0057129E" w:rsidP="00AD75BF">
      <w:pPr>
        <w:ind w:right="-592"/>
        <w:jc w:val="center"/>
        <w:rPr>
          <w:rFonts w:ascii="Arial" w:hAnsi="Arial" w:cs="Arial"/>
          <w:b/>
          <w:caps/>
          <w:sz w:val="24"/>
          <w:szCs w:val="24"/>
        </w:rPr>
      </w:pPr>
    </w:p>
    <w:p w:rsidR="00D56DC8" w:rsidRDefault="00D56DC8" w:rsidP="0094472F">
      <w:pPr>
        <w:spacing w:after="240"/>
        <w:ind w:right="-590"/>
        <w:jc w:val="center"/>
        <w:rPr>
          <w:rFonts w:ascii="Arial" w:hAnsi="Arial" w:cs="Arial"/>
          <w:b/>
          <w:caps/>
          <w:sz w:val="26"/>
          <w:szCs w:val="26"/>
          <w:u w:val="single"/>
        </w:rPr>
      </w:pPr>
    </w:p>
    <w:p w:rsidR="00D56DC8" w:rsidRDefault="00D56DC8" w:rsidP="0094472F">
      <w:pPr>
        <w:spacing w:after="240"/>
        <w:ind w:right="-590"/>
        <w:jc w:val="center"/>
        <w:rPr>
          <w:rFonts w:ascii="Arial" w:hAnsi="Arial" w:cs="Arial"/>
          <w:b/>
          <w:caps/>
          <w:sz w:val="26"/>
          <w:szCs w:val="26"/>
          <w:u w:val="single"/>
        </w:rPr>
      </w:pPr>
    </w:p>
    <w:p w:rsidR="009E5F86" w:rsidRDefault="009E5F86" w:rsidP="0094472F">
      <w:pPr>
        <w:spacing w:after="240"/>
        <w:ind w:right="-590"/>
        <w:jc w:val="center"/>
        <w:rPr>
          <w:rFonts w:ascii="Arial" w:hAnsi="Arial" w:cs="Arial"/>
          <w:b/>
          <w:caps/>
          <w:sz w:val="26"/>
          <w:szCs w:val="26"/>
          <w:u w:val="single"/>
        </w:rPr>
      </w:pPr>
    </w:p>
    <w:p w:rsidR="00393D15" w:rsidRPr="00D31826" w:rsidRDefault="00960664" w:rsidP="0094472F">
      <w:pPr>
        <w:spacing w:after="240"/>
        <w:ind w:right="-590"/>
        <w:jc w:val="center"/>
        <w:rPr>
          <w:rFonts w:ascii="Arial" w:hAnsi="Arial" w:cs="Arial"/>
          <w:b/>
          <w:caps/>
          <w:sz w:val="26"/>
          <w:szCs w:val="26"/>
          <w:u w:val="single"/>
        </w:rPr>
      </w:pPr>
      <w:r w:rsidRPr="00D31826">
        <w:rPr>
          <w:rFonts w:ascii="Arial" w:hAnsi="Arial" w:cs="Arial"/>
          <w:b/>
          <w:caps/>
          <w:sz w:val="26"/>
          <w:szCs w:val="26"/>
          <w:u w:val="single"/>
        </w:rPr>
        <w:t>site visit Minutes</w:t>
      </w:r>
    </w:p>
    <w:p w:rsidR="00393D15" w:rsidRDefault="00393D15" w:rsidP="00393D15">
      <w:pPr>
        <w:ind w:right="-875"/>
        <w:jc w:val="center"/>
        <w:rPr>
          <w:rFonts w:ascii="Arial" w:hAnsi="Arial" w:cs="Arial"/>
        </w:rPr>
      </w:pPr>
    </w:p>
    <w:p w:rsidR="0098653F" w:rsidRPr="00AA0659" w:rsidRDefault="00AA0659" w:rsidP="0098653F">
      <w:pPr>
        <w:widowControl w:val="0"/>
        <w:spacing w:before="100"/>
        <w:ind w:right="-592"/>
        <w:jc w:val="center"/>
        <w:rPr>
          <w:rFonts w:ascii="Arial" w:hAnsi="Arial" w:cs="Arial"/>
          <w:b/>
          <w:sz w:val="26"/>
          <w:szCs w:val="26"/>
        </w:rPr>
      </w:pPr>
      <w:r w:rsidRPr="00AA0659">
        <w:rPr>
          <w:rFonts w:ascii="Arial" w:hAnsi="Arial" w:cs="Arial"/>
          <w:b/>
          <w:color w:val="000000"/>
          <w:sz w:val="26"/>
          <w:szCs w:val="26"/>
          <w:lang w:eastAsia="en-GB"/>
        </w:rPr>
        <w:t>Minutes of the site visit by prospective bidders in the t</w:t>
      </w:r>
      <w:r w:rsidR="0098653F" w:rsidRPr="00AA0659">
        <w:rPr>
          <w:rFonts w:ascii="Arial" w:hAnsi="Arial" w:cs="Arial"/>
          <w:b/>
          <w:color w:val="000000"/>
          <w:sz w:val="26"/>
          <w:szCs w:val="26"/>
          <w:lang w:eastAsia="en-GB"/>
        </w:rPr>
        <w:t>ender for the supply, delivery, installation and commissioning of generators and stabilizers at various premises operated by the EUMM Georgia</w:t>
      </w:r>
    </w:p>
    <w:p w:rsidR="00393D15" w:rsidRDefault="00393D15" w:rsidP="00393D15">
      <w:pPr>
        <w:ind w:right="-875"/>
        <w:rPr>
          <w:rFonts w:ascii="Arial" w:hAnsi="Arial" w:cs="Arial"/>
        </w:rPr>
      </w:pPr>
    </w:p>
    <w:p w:rsidR="0098653F" w:rsidRDefault="0098653F" w:rsidP="00AD75BF">
      <w:pPr>
        <w:ind w:right="-592"/>
        <w:rPr>
          <w:rFonts w:ascii="Arial" w:hAnsi="Arial" w:cs="Arial"/>
          <w:sz w:val="24"/>
          <w:szCs w:val="24"/>
        </w:rPr>
      </w:pPr>
    </w:p>
    <w:p w:rsidR="00393D15" w:rsidRPr="00393D15" w:rsidRDefault="00960664" w:rsidP="00AD75BF">
      <w:pPr>
        <w:ind w:right="-592"/>
        <w:rPr>
          <w:rFonts w:ascii="Arial" w:hAnsi="Arial" w:cs="Arial"/>
          <w:sz w:val="24"/>
          <w:szCs w:val="24"/>
        </w:rPr>
      </w:pPr>
      <w:r>
        <w:rPr>
          <w:rFonts w:ascii="Arial" w:hAnsi="Arial" w:cs="Arial"/>
          <w:sz w:val="24"/>
          <w:szCs w:val="24"/>
        </w:rPr>
        <w:t xml:space="preserve">Publication </w:t>
      </w:r>
      <w:r w:rsidRPr="0098653F">
        <w:rPr>
          <w:rFonts w:ascii="Arial" w:hAnsi="Arial" w:cs="Arial"/>
          <w:sz w:val="24"/>
          <w:szCs w:val="24"/>
        </w:rPr>
        <w:t xml:space="preserve">reference: </w:t>
      </w:r>
      <w:r w:rsidRPr="0098653F">
        <w:rPr>
          <w:rFonts w:ascii="Arial" w:hAnsi="Arial" w:cs="Arial"/>
          <w:sz w:val="24"/>
          <w:szCs w:val="24"/>
          <w:lang w:eastAsia="en-GB"/>
        </w:rPr>
        <w:t>EuropeAid/138207/DH/SUP/GE</w:t>
      </w:r>
    </w:p>
    <w:p w:rsidR="00393D15" w:rsidRPr="00393D15" w:rsidRDefault="00393D15" w:rsidP="00AD75BF">
      <w:pPr>
        <w:ind w:right="-592"/>
        <w:rPr>
          <w:rFonts w:ascii="Arial" w:hAnsi="Arial" w:cs="Arial"/>
          <w:sz w:val="24"/>
          <w:szCs w:val="24"/>
        </w:rPr>
      </w:pPr>
    </w:p>
    <w:p w:rsidR="00960664" w:rsidRPr="00393D15" w:rsidRDefault="00960664" w:rsidP="00960664">
      <w:pPr>
        <w:ind w:right="-592"/>
        <w:rPr>
          <w:rFonts w:ascii="Arial" w:hAnsi="Arial" w:cs="Arial"/>
          <w:sz w:val="24"/>
          <w:szCs w:val="24"/>
        </w:rPr>
      </w:pPr>
      <w:r>
        <w:rPr>
          <w:rFonts w:ascii="Arial" w:hAnsi="Arial" w:cs="Arial"/>
          <w:sz w:val="24"/>
          <w:szCs w:val="24"/>
        </w:rPr>
        <w:t>Contract Nº: EUMM-16-4553</w:t>
      </w:r>
    </w:p>
    <w:p w:rsidR="00960664" w:rsidRDefault="00960664" w:rsidP="00AD75BF">
      <w:pPr>
        <w:ind w:right="-592"/>
        <w:rPr>
          <w:rFonts w:ascii="Arial" w:hAnsi="Arial" w:cs="Arial"/>
          <w:sz w:val="24"/>
          <w:szCs w:val="24"/>
        </w:rPr>
      </w:pPr>
    </w:p>
    <w:p w:rsidR="00393D15" w:rsidRPr="00393D15" w:rsidRDefault="001C59B6" w:rsidP="00AD75BF">
      <w:pPr>
        <w:ind w:right="-592"/>
        <w:rPr>
          <w:rFonts w:ascii="Arial" w:hAnsi="Arial" w:cs="Arial"/>
          <w:sz w:val="24"/>
          <w:szCs w:val="24"/>
        </w:rPr>
      </w:pPr>
      <w:r>
        <w:rPr>
          <w:rFonts w:ascii="Arial" w:hAnsi="Arial" w:cs="Arial"/>
          <w:sz w:val="24"/>
          <w:szCs w:val="24"/>
        </w:rPr>
        <w:t xml:space="preserve">Date: </w:t>
      </w:r>
      <w:r w:rsidR="00960664">
        <w:rPr>
          <w:rFonts w:ascii="Arial" w:hAnsi="Arial" w:cs="Arial"/>
          <w:sz w:val="24"/>
          <w:szCs w:val="24"/>
        </w:rPr>
        <w:t>14 July 2016</w:t>
      </w:r>
    </w:p>
    <w:p w:rsidR="00393D15" w:rsidRPr="00393D15" w:rsidRDefault="00393D15" w:rsidP="00AD75BF">
      <w:pPr>
        <w:ind w:right="-592"/>
        <w:rPr>
          <w:rFonts w:ascii="Arial" w:hAnsi="Arial" w:cs="Arial"/>
          <w:sz w:val="24"/>
          <w:szCs w:val="24"/>
        </w:rPr>
      </w:pPr>
    </w:p>
    <w:p w:rsidR="00393D15" w:rsidRPr="00393D15" w:rsidRDefault="00960664" w:rsidP="00AD75BF">
      <w:pPr>
        <w:ind w:right="-592"/>
        <w:rPr>
          <w:rFonts w:ascii="Arial" w:hAnsi="Arial" w:cs="Arial"/>
          <w:sz w:val="24"/>
          <w:szCs w:val="24"/>
        </w:rPr>
      </w:pPr>
      <w:r>
        <w:rPr>
          <w:rFonts w:ascii="Arial" w:hAnsi="Arial" w:cs="Arial"/>
          <w:sz w:val="24"/>
          <w:szCs w:val="24"/>
        </w:rPr>
        <w:t>Time</w:t>
      </w:r>
      <w:r w:rsidR="0059456F">
        <w:rPr>
          <w:rFonts w:ascii="Arial" w:hAnsi="Arial" w:cs="Arial"/>
          <w:sz w:val="24"/>
          <w:szCs w:val="24"/>
        </w:rPr>
        <w:t xml:space="preserve"> and place</w:t>
      </w:r>
      <w:r>
        <w:rPr>
          <w:rFonts w:ascii="Arial" w:hAnsi="Arial" w:cs="Arial"/>
          <w:sz w:val="24"/>
          <w:szCs w:val="24"/>
        </w:rPr>
        <w:t xml:space="preserve">: </w:t>
      </w:r>
    </w:p>
    <w:p w:rsidR="0059456F" w:rsidRPr="0059456F" w:rsidRDefault="0059456F" w:rsidP="0059456F">
      <w:pPr>
        <w:pStyle w:val="Heading2"/>
        <w:keepNext w:val="0"/>
        <w:numPr>
          <w:ilvl w:val="0"/>
          <w:numId w:val="3"/>
        </w:numPr>
        <w:ind w:left="284" w:right="-592" w:hanging="284"/>
        <w:jc w:val="both"/>
        <w:rPr>
          <w:rFonts w:ascii="Arial" w:hAnsi="Arial" w:cs="Arial"/>
          <w:sz w:val="24"/>
          <w:szCs w:val="24"/>
          <w:lang w:val="en-US" w:eastAsia="ko-KR"/>
        </w:rPr>
      </w:pPr>
      <w:r w:rsidRPr="0059456F">
        <w:rPr>
          <w:rFonts w:ascii="Arial" w:hAnsi="Arial" w:cs="Arial"/>
          <w:sz w:val="24"/>
          <w:szCs w:val="24"/>
          <w:lang w:val="en-US" w:eastAsia="ko-KR"/>
        </w:rPr>
        <w:t>11:00 hours</w:t>
      </w:r>
      <w:r>
        <w:rPr>
          <w:rFonts w:ascii="Arial" w:hAnsi="Arial" w:cs="Arial"/>
          <w:sz w:val="24"/>
          <w:szCs w:val="24"/>
          <w:lang w:val="en-US" w:eastAsia="ko-KR"/>
        </w:rPr>
        <w:t xml:space="preserve"> at the EUMM Head Office in Tbilisi (Georgia)</w:t>
      </w:r>
      <w:r w:rsidRPr="0059456F">
        <w:rPr>
          <w:rFonts w:ascii="Arial" w:hAnsi="Arial" w:cs="Arial"/>
          <w:sz w:val="24"/>
          <w:szCs w:val="24"/>
          <w:lang w:val="en-US" w:eastAsia="ko-KR"/>
        </w:rPr>
        <w:t>;</w:t>
      </w:r>
    </w:p>
    <w:p w:rsidR="0059456F" w:rsidRPr="0059456F" w:rsidRDefault="0059456F" w:rsidP="0059456F">
      <w:pPr>
        <w:pStyle w:val="Heading2"/>
        <w:keepNext w:val="0"/>
        <w:numPr>
          <w:ilvl w:val="0"/>
          <w:numId w:val="3"/>
        </w:numPr>
        <w:spacing w:after="0"/>
        <w:ind w:left="284" w:right="-590" w:hanging="284"/>
        <w:jc w:val="both"/>
        <w:rPr>
          <w:rFonts w:ascii="Arial" w:hAnsi="Arial" w:cs="Arial"/>
          <w:sz w:val="24"/>
          <w:szCs w:val="24"/>
          <w:lang w:val="en-US"/>
        </w:rPr>
      </w:pPr>
      <w:r w:rsidRPr="0059456F">
        <w:rPr>
          <w:rFonts w:ascii="Arial" w:hAnsi="Arial" w:cs="Arial"/>
          <w:sz w:val="24"/>
          <w:szCs w:val="24"/>
          <w:lang w:val="en-US" w:eastAsia="ko-KR"/>
        </w:rPr>
        <w:t>13:00 hours</w:t>
      </w:r>
      <w:r>
        <w:rPr>
          <w:rFonts w:ascii="Arial" w:hAnsi="Arial" w:cs="Arial"/>
          <w:sz w:val="24"/>
          <w:szCs w:val="24"/>
          <w:lang w:val="en-US" w:eastAsia="ko-KR"/>
        </w:rPr>
        <w:t xml:space="preserve"> at the EUMM Field Office in Mtskheta (</w:t>
      </w:r>
      <w:r w:rsidRPr="0059456F">
        <w:rPr>
          <w:rFonts w:ascii="Arial" w:hAnsi="Arial" w:cs="Arial"/>
          <w:sz w:val="24"/>
          <w:szCs w:val="24"/>
        </w:rPr>
        <w:t>Georgia</w:t>
      </w:r>
      <w:r>
        <w:rPr>
          <w:rFonts w:ascii="Arial" w:hAnsi="Arial" w:cs="Arial"/>
          <w:sz w:val="24"/>
          <w:szCs w:val="24"/>
        </w:rPr>
        <w:t>)</w:t>
      </w:r>
      <w:r w:rsidRPr="0059456F">
        <w:rPr>
          <w:rFonts w:ascii="Arial" w:hAnsi="Arial" w:cs="Arial"/>
          <w:sz w:val="24"/>
          <w:szCs w:val="24"/>
          <w:lang w:val="en-US" w:eastAsia="ko-KR"/>
        </w:rPr>
        <w:t>.</w:t>
      </w:r>
    </w:p>
    <w:p w:rsidR="00393D15" w:rsidRPr="00393D15" w:rsidRDefault="00393D15" w:rsidP="00AD75BF">
      <w:pPr>
        <w:ind w:right="-592"/>
        <w:jc w:val="center"/>
        <w:rPr>
          <w:rFonts w:ascii="Arial" w:hAnsi="Arial" w:cs="Arial"/>
          <w:sz w:val="24"/>
          <w:szCs w:val="24"/>
        </w:rPr>
      </w:pPr>
    </w:p>
    <w:p w:rsidR="007D7B15" w:rsidRPr="00393D15" w:rsidRDefault="0059456F" w:rsidP="00AD75BF">
      <w:pPr>
        <w:ind w:right="-592"/>
        <w:rPr>
          <w:rFonts w:ascii="Arial" w:hAnsi="Arial" w:cs="Arial"/>
          <w:sz w:val="24"/>
          <w:szCs w:val="24"/>
        </w:rPr>
      </w:pPr>
      <w:r>
        <w:rPr>
          <w:rFonts w:ascii="Arial" w:hAnsi="Arial" w:cs="Arial"/>
          <w:sz w:val="24"/>
          <w:szCs w:val="24"/>
        </w:rPr>
        <w:t>________________________</w:t>
      </w:r>
      <w:r w:rsidR="007D7B15">
        <w:rPr>
          <w:rFonts w:ascii="Arial" w:hAnsi="Arial" w:cs="Arial"/>
          <w:sz w:val="24"/>
          <w:szCs w:val="24"/>
        </w:rPr>
        <w:t>____________________________________</w:t>
      </w:r>
    </w:p>
    <w:p w:rsidR="007D7B15" w:rsidRDefault="007D7B15" w:rsidP="00AD75BF">
      <w:pPr>
        <w:ind w:right="-592"/>
        <w:jc w:val="both"/>
        <w:rPr>
          <w:rFonts w:ascii="Arial" w:hAnsi="Arial" w:cs="Arial"/>
          <w:sz w:val="24"/>
          <w:szCs w:val="24"/>
          <w:lang w:val="en-GB"/>
        </w:rPr>
      </w:pPr>
    </w:p>
    <w:p w:rsidR="001550E6" w:rsidRDefault="00D31826" w:rsidP="00AD75BF">
      <w:pPr>
        <w:ind w:right="-592"/>
        <w:jc w:val="both"/>
        <w:rPr>
          <w:rFonts w:ascii="Arial" w:hAnsi="Arial" w:cs="Arial"/>
          <w:sz w:val="24"/>
          <w:szCs w:val="24"/>
          <w:lang w:val="en-GB"/>
        </w:rPr>
      </w:pPr>
      <w:r w:rsidRPr="00D31826">
        <w:rPr>
          <w:rFonts w:ascii="Arial" w:hAnsi="Arial" w:cs="Arial"/>
          <w:sz w:val="24"/>
          <w:szCs w:val="24"/>
          <w:lang w:val="en-GB"/>
        </w:rPr>
        <w:t>An optional site visit</w:t>
      </w:r>
      <w:r w:rsidR="00FA7AC6">
        <w:rPr>
          <w:rFonts w:ascii="Arial" w:hAnsi="Arial" w:cs="Arial"/>
          <w:sz w:val="24"/>
          <w:szCs w:val="24"/>
          <w:lang w:val="en-GB"/>
        </w:rPr>
        <w:t xml:space="preserve"> under the tender referred to above was held in order to enable potential bidders</w:t>
      </w:r>
      <w:r w:rsidR="00D14CEE">
        <w:rPr>
          <w:rFonts w:ascii="Arial" w:hAnsi="Arial" w:cs="Arial"/>
          <w:sz w:val="24"/>
          <w:szCs w:val="24"/>
          <w:lang w:val="en-GB"/>
        </w:rPr>
        <w:t xml:space="preserve"> to better understand the requirements of the tender dossie</w:t>
      </w:r>
      <w:r w:rsidR="001550E6">
        <w:rPr>
          <w:rFonts w:ascii="Arial" w:hAnsi="Arial" w:cs="Arial"/>
          <w:sz w:val="24"/>
          <w:szCs w:val="24"/>
          <w:lang w:val="en-GB"/>
        </w:rPr>
        <w:t>r and to get themselves acquainted</w:t>
      </w:r>
      <w:r w:rsidR="00D14CEE">
        <w:rPr>
          <w:rFonts w:ascii="Arial" w:hAnsi="Arial" w:cs="Arial"/>
          <w:sz w:val="24"/>
          <w:szCs w:val="24"/>
          <w:lang w:val="en-GB"/>
        </w:rPr>
        <w:t xml:space="preserve"> with </w:t>
      </w:r>
      <w:r w:rsidR="001550E6">
        <w:rPr>
          <w:rFonts w:ascii="Arial" w:hAnsi="Arial" w:cs="Arial"/>
          <w:sz w:val="24"/>
          <w:szCs w:val="24"/>
          <w:lang w:val="en-GB"/>
        </w:rPr>
        <w:t xml:space="preserve">the type and complexity of the installation works therein outlined. </w:t>
      </w:r>
    </w:p>
    <w:p w:rsidR="001550E6" w:rsidRDefault="001550E6" w:rsidP="00AD75BF">
      <w:pPr>
        <w:ind w:right="-592"/>
        <w:jc w:val="both"/>
        <w:rPr>
          <w:rFonts w:ascii="Arial" w:hAnsi="Arial" w:cs="Arial"/>
          <w:sz w:val="24"/>
          <w:szCs w:val="24"/>
          <w:lang w:val="en-GB"/>
        </w:rPr>
      </w:pPr>
    </w:p>
    <w:p w:rsidR="001550E6" w:rsidRDefault="0095759D" w:rsidP="00AD75BF">
      <w:pPr>
        <w:ind w:right="-592"/>
        <w:jc w:val="both"/>
        <w:rPr>
          <w:rFonts w:ascii="Arial" w:hAnsi="Arial" w:cs="Arial"/>
          <w:sz w:val="24"/>
          <w:szCs w:val="24"/>
          <w:lang w:val="en-GB"/>
        </w:rPr>
      </w:pPr>
      <w:r>
        <w:rPr>
          <w:rFonts w:ascii="Arial" w:hAnsi="Arial" w:cs="Arial"/>
          <w:sz w:val="24"/>
          <w:szCs w:val="24"/>
          <w:lang w:val="en-GB"/>
        </w:rPr>
        <w:t>This site visit was conducted</w:t>
      </w:r>
      <w:r w:rsidR="001550E6">
        <w:rPr>
          <w:rFonts w:ascii="Arial" w:hAnsi="Arial" w:cs="Arial"/>
          <w:sz w:val="24"/>
          <w:szCs w:val="24"/>
          <w:lang w:val="en-GB"/>
        </w:rPr>
        <w:t xml:space="preserve"> by </w:t>
      </w:r>
      <w:r>
        <w:rPr>
          <w:rFonts w:ascii="Arial" w:hAnsi="Arial" w:cs="Arial"/>
          <w:sz w:val="24"/>
          <w:szCs w:val="24"/>
          <w:lang w:val="en-GB"/>
        </w:rPr>
        <w:t>the following EUMM officials</w:t>
      </w:r>
      <w:r w:rsidR="001550E6">
        <w:rPr>
          <w:rFonts w:ascii="Arial" w:hAnsi="Arial" w:cs="Arial"/>
          <w:sz w:val="24"/>
          <w:szCs w:val="24"/>
          <w:lang w:val="en-GB"/>
        </w:rPr>
        <w:t>:</w:t>
      </w:r>
    </w:p>
    <w:p w:rsidR="004B173F" w:rsidRDefault="004B173F" w:rsidP="004B173F">
      <w:pPr>
        <w:pStyle w:val="ListParagraph"/>
        <w:numPr>
          <w:ilvl w:val="0"/>
          <w:numId w:val="4"/>
        </w:numPr>
        <w:spacing w:before="120" w:after="120"/>
        <w:ind w:left="284" w:right="-590" w:hanging="284"/>
        <w:contextualSpacing w:val="0"/>
        <w:jc w:val="both"/>
        <w:rPr>
          <w:rFonts w:ascii="Arial" w:hAnsi="Arial" w:cs="Arial"/>
          <w:sz w:val="24"/>
          <w:szCs w:val="24"/>
          <w:lang w:val="en-GB"/>
        </w:rPr>
      </w:pPr>
      <w:r w:rsidRPr="004B173F">
        <w:rPr>
          <w:rFonts w:ascii="Arial" w:hAnsi="Arial" w:cs="Arial"/>
          <w:sz w:val="24"/>
          <w:szCs w:val="24"/>
          <w:lang w:val="en-GB"/>
        </w:rPr>
        <w:t>Jeffrey Randall (Facilities Management Officer);</w:t>
      </w:r>
    </w:p>
    <w:p w:rsidR="002A43EC" w:rsidRPr="004B173F" w:rsidRDefault="002A43EC" w:rsidP="004B173F">
      <w:pPr>
        <w:pStyle w:val="ListParagraph"/>
        <w:numPr>
          <w:ilvl w:val="0"/>
          <w:numId w:val="4"/>
        </w:numPr>
        <w:spacing w:before="120" w:after="120"/>
        <w:ind w:left="284" w:right="-590" w:hanging="284"/>
        <w:contextualSpacing w:val="0"/>
        <w:jc w:val="both"/>
        <w:rPr>
          <w:rFonts w:ascii="Arial" w:hAnsi="Arial" w:cs="Arial"/>
          <w:sz w:val="24"/>
          <w:szCs w:val="24"/>
          <w:lang w:val="en-GB"/>
        </w:rPr>
      </w:pPr>
      <w:r>
        <w:rPr>
          <w:rFonts w:ascii="Arial" w:hAnsi="Arial" w:cs="Arial"/>
          <w:sz w:val="24"/>
          <w:szCs w:val="24"/>
          <w:lang w:val="en-GB"/>
        </w:rPr>
        <w:t>Giorgi Natsvlishvili (GSS Assistant)</w:t>
      </w:r>
      <w:r w:rsidRPr="004B173F">
        <w:rPr>
          <w:rFonts w:ascii="Arial" w:hAnsi="Arial" w:cs="Arial"/>
          <w:sz w:val="24"/>
          <w:szCs w:val="24"/>
          <w:lang w:val="en-GB"/>
        </w:rPr>
        <w:t>;</w:t>
      </w:r>
    </w:p>
    <w:p w:rsidR="004B173F" w:rsidRPr="004B173F" w:rsidRDefault="004B173F" w:rsidP="004B173F">
      <w:pPr>
        <w:pStyle w:val="ListParagraph"/>
        <w:numPr>
          <w:ilvl w:val="0"/>
          <w:numId w:val="4"/>
        </w:numPr>
        <w:spacing w:before="120" w:after="120"/>
        <w:ind w:left="284" w:right="-590" w:hanging="284"/>
        <w:contextualSpacing w:val="0"/>
        <w:jc w:val="both"/>
        <w:rPr>
          <w:rFonts w:ascii="Arial" w:hAnsi="Arial" w:cs="Arial"/>
          <w:sz w:val="24"/>
          <w:szCs w:val="24"/>
          <w:lang w:val="en-GB"/>
        </w:rPr>
      </w:pPr>
      <w:r w:rsidRPr="004B173F">
        <w:rPr>
          <w:rFonts w:ascii="Arial" w:hAnsi="Arial" w:cs="Arial"/>
          <w:sz w:val="24"/>
          <w:szCs w:val="24"/>
          <w:lang w:val="en-GB"/>
        </w:rPr>
        <w:t>Giorgi Tarashvili (Facilities Management Assistant);</w:t>
      </w:r>
    </w:p>
    <w:p w:rsidR="004B173F" w:rsidRPr="004B173F" w:rsidRDefault="00DB67DE" w:rsidP="004B173F">
      <w:pPr>
        <w:pStyle w:val="ListParagraph"/>
        <w:numPr>
          <w:ilvl w:val="0"/>
          <w:numId w:val="4"/>
        </w:numPr>
        <w:spacing w:before="120" w:after="120"/>
        <w:ind w:left="284" w:right="-590" w:hanging="284"/>
        <w:contextualSpacing w:val="0"/>
        <w:jc w:val="both"/>
        <w:rPr>
          <w:rFonts w:ascii="Arial" w:hAnsi="Arial" w:cs="Arial"/>
          <w:sz w:val="24"/>
          <w:szCs w:val="24"/>
          <w:lang w:val="en-GB"/>
        </w:rPr>
      </w:pPr>
      <w:r>
        <w:rPr>
          <w:noProof/>
          <w:lang w:val="en-GB" w:eastAsia="en-GB"/>
        </w:rPr>
        <mc:AlternateContent>
          <mc:Choice Requires="wps">
            <w:drawing>
              <wp:anchor distT="0" distB="0" distL="114935" distR="114935" simplePos="0" relativeHeight="251659264" behindDoc="1" locked="0" layoutInCell="1" allowOverlap="1" wp14:anchorId="08A7A786" wp14:editId="22D26D2A">
                <wp:simplePos x="0" y="0"/>
                <wp:positionH relativeFrom="column">
                  <wp:posOffset>-1384439</wp:posOffset>
                </wp:positionH>
                <wp:positionV relativeFrom="paragraph">
                  <wp:posOffset>368328</wp:posOffset>
                </wp:positionV>
                <wp:extent cx="1079500" cy="208978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08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D15" w:rsidRDefault="00393D15" w:rsidP="00393D15">
                            <w:pPr>
                              <w:jc w:val="center"/>
                              <w:rPr>
                                <w:rFonts w:ascii="Arial Narrow" w:hAnsi="Arial Narrow"/>
                                <w:b/>
                                <w:sz w:val="16"/>
                                <w:szCs w:val="16"/>
                              </w:rPr>
                            </w:pPr>
                            <w:r>
                              <w:rPr>
                                <w:rFonts w:ascii="Arial Narrow" w:hAnsi="Arial Narrow"/>
                                <w:b/>
                                <w:sz w:val="16"/>
                                <w:szCs w:val="16"/>
                              </w:rPr>
                              <w:br/>
                              <w:t>EUMM</w:t>
                            </w:r>
                          </w:p>
                          <w:p w:rsidR="00393D15" w:rsidRDefault="00393D15" w:rsidP="00393D15">
                            <w:pPr>
                              <w:jc w:val="center"/>
                              <w:rPr>
                                <w:rFonts w:ascii="Arial Narrow" w:hAnsi="Arial Narrow"/>
                                <w:b/>
                                <w:sz w:val="16"/>
                                <w:szCs w:val="16"/>
                              </w:rPr>
                            </w:pPr>
                            <w:r>
                              <w:rPr>
                                <w:rFonts w:ascii="Arial Narrow" w:hAnsi="Arial Narrow"/>
                                <w:b/>
                                <w:sz w:val="16"/>
                                <w:szCs w:val="16"/>
                              </w:rPr>
                              <w:t>European Union Monitoring Mission</w:t>
                            </w:r>
                          </w:p>
                          <w:p w:rsidR="00393D15" w:rsidRDefault="00393D15" w:rsidP="00393D15">
                            <w:pPr>
                              <w:jc w:val="center"/>
                              <w:rPr>
                                <w:rFonts w:ascii="Arial Narrow" w:hAnsi="Arial Narrow"/>
                                <w:sz w:val="16"/>
                                <w:szCs w:val="16"/>
                                <w:lang w:val="de-DE"/>
                              </w:rPr>
                            </w:pPr>
                          </w:p>
                          <w:p w:rsidR="00393D15" w:rsidRDefault="00393D15" w:rsidP="00393D15">
                            <w:pPr>
                              <w:jc w:val="center"/>
                              <w:rPr>
                                <w:rFonts w:ascii="Arial Narrow" w:hAnsi="Arial Narrow"/>
                                <w:sz w:val="16"/>
                                <w:szCs w:val="16"/>
                                <w:lang w:val="de-DE"/>
                              </w:rPr>
                            </w:pPr>
                            <w:r>
                              <w:rPr>
                                <w:rFonts w:ascii="Arial Narrow" w:hAnsi="Arial Narrow"/>
                                <w:sz w:val="16"/>
                                <w:szCs w:val="16"/>
                                <w:lang w:val="de-DE"/>
                              </w:rPr>
                              <w:t>Krtsanisi Residential Area</w:t>
                            </w:r>
                          </w:p>
                          <w:p w:rsidR="00393D15" w:rsidRDefault="00393D15" w:rsidP="00393D15">
                            <w:pPr>
                              <w:jc w:val="center"/>
                              <w:rPr>
                                <w:rFonts w:ascii="Arial Narrow" w:hAnsi="Arial Narrow"/>
                                <w:sz w:val="16"/>
                                <w:szCs w:val="16"/>
                                <w:lang w:val="de-DE"/>
                              </w:rPr>
                            </w:pPr>
                            <w:r>
                              <w:rPr>
                                <w:rFonts w:ascii="Arial Narrow" w:hAnsi="Arial Narrow"/>
                                <w:sz w:val="16"/>
                                <w:szCs w:val="16"/>
                                <w:lang w:val="de-DE"/>
                              </w:rPr>
                              <w:t>49 Krtsanisi Street</w:t>
                            </w:r>
                          </w:p>
                          <w:p w:rsidR="00393D15" w:rsidRDefault="00393D15" w:rsidP="00393D15">
                            <w:pPr>
                              <w:jc w:val="center"/>
                              <w:rPr>
                                <w:rFonts w:ascii="Arial Narrow" w:hAnsi="Arial Narrow"/>
                                <w:sz w:val="16"/>
                                <w:szCs w:val="16"/>
                              </w:rPr>
                            </w:pPr>
                            <w:r>
                              <w:rPr>
                                <w:rFonts w:ascii="Arial Narrow" w:hAnsi="Arial Narrow"/>
                                <w:sz w:val="16"/>
                                <w:szCs w:val="16"/>
                              </w:rPr>
                              <w:t>Tbilisi, Georgia</w:t>
                            </w:r>
                          </w:p>
                          <w:p w:rsidR="00393D15" w:rsidRDefault="00393D15" w:rsidP="00393D15">
                            <w:pPr>
                              <w:jc w:val="center"/>
                              <w:rPr>
                                <w:rFonts w:ascii="Arial Narrow" w:hAnsi="Arial Narrow"/>
                                <w:sz w:val="16"/>
                                <w:szCs w:val="16"/>
                              </w:rPr>
                            </w:pPr>
                          </w:p>
                          <w:p w:rsidR="00393D15" w:rsidRDefault="00393D15" w:rsidP="00393D15">
                            <w:pPr>
                              <w:jc w:val="center"/>
                              <w:rPr>
                                <w:rFonts w:ascii="Arial Narrow" w:hAnsi="Arial Narrow"/>
                                <w:sz w:val="16"/>
                                <w:szCs w:val="16"/>
                              </w:rPr>
                            </w:pPr>
                            <w:r>
                              <w:rPr>
                                <w:rFonts w:ascii="Arial Narrow" w:hAnsi="Arial Narrow"/>
                                <w:sz w:val="16"/>
                                <w:szCs w:val="16"/>
                              </w:rPr>
                              <w:t xml:space="preserve">P.O. Box No. 69 </w:t>
                            </w:r>
                          </w:p>
                          <w:p w:rsidR="00393D15" w:rsidRDefault="00393D15" w:rsidP="00393D15">
                            <w:pPr>
                              <w:jc w:val="center"/>
                              <w:rPr>
                                <w:rFonts w:ascii="Arial Narrow" w:hAnsi="Arial Narrow"/>
                                <w:sz w:val="16"/>
                                <w:szCs w:val="16"/>
                              </w:rPr>
                            </w:pPr>
                            <w:r>
                              <w:rPr>
                                <w:rFonts w:ascii="Arial Narrow" w:hAnsi="Arial Narrow"/>
                                <w:sz w:val="16"/>
                                <w:szCs w:val="16"/>
                              </w:rPr>
                              <w:t>0102 Tbilisi 2, Georgia</w:t>
                            </w:r>
                          </w:p>
                          <w:p w:rsidR="00393D15" w:rsidRDefault="00393D15" w:rsidP="00393D15">
                            <w:pPr>
                              <w:jc w:val="center"/>
                              <w:rPr>
                                <w:rFonts w:ascii="Arial Narrow" w:hAnsi="Arial Narrow"/>
                                <w:sz w:val="16"/>
                                <w:szCs w:val="16"/>
                              </w:rPr>
                            </w:pPr>
                          </w:p>
                          <w:p w:rsidR="00393D15" w:rsidRDefault="00393D15" w:rsidP="00393D15">
                            <w:pPr>
                              <w:jc w:val="center"/>
                              <w:rPr>
                                <w:rFonts w:ascii="Arial Narrow" w:hAnsi="Arial Narrow"/>
                                <w:sz w:val="16"/>
                                <w:szCs w:val="16"/>
                              </w:rPr>
                            </w:pPr>
                            <w:r>
                              <w:rPr>
                                <w:rFonts w:ascii="Arial Narrow" w:hAnsi="Arial Narrow"/>
                                <w:sz w:val="16"/>
                                <w:szCs w:val="16"/>
                              </w:rPr>
                              <w:t>Tel: + 995 (8) 32243719</w:t>
                            </w:r>
                          </w:p>
                          <w:p w:rsidR="00393D15" w:rsidRDefault="00393D15" w:rsidP="00393D15">
                            <w:pPr>
                              <w:jc w:val="center"/>
                              <w:rPr>
                                <w:rFonts w:ascii="Arial Narrow" w:hAnsi="Arial Narrow"/>
                                <w:sz w:val="16"/>
                                <w:szCs w:val="16"/>
                              </w:rPr>
                            </w:pPr>
                            <w:r>
                              <w:rPr>
                                <w:rFonts w:ascii="Arial Narrow" w:hAnsi="Arial Narrow"/>
                                <w:sz w:val="16"/>
                                <w:szCs w:val="16"/>
                              </w:rPr>
                              <w:t>Fax: + 995 (8) 32243718</w:t>
                            </w:r>
                          </w:p>
                          <w:p w:rsidR="00393D15" w:rsidRDefault="00393D15" w:rsidP="00393D15">
                            <w:pPr>
                              <w:jc w:val="center"/>
                              <w:rPr>
                                <w:rFonts w:ascii="Arial Narrow" w:hAnsi="Arial Narrow"/>
                                <w:sz w:val="16"/>
                                <w:szCs w:val="16"/>
                              </w:rPr>
                            </w:pPr>
                          </w:p>
                          <w:p w:rsidR="00393D15" w:rsidRDefault="00CD6C1A" w:rsidP="00393D15">
                            <w:pPr>
                              <w:jc w:val="center"/>
                            </w:pPr>
                            <w:hyperlink r:id="rId9" w:history="1">
                              <w:r w:rsidR="00393D15">
                                <w:rPr>
                                  <w:rStyle w:val="Hyperlink"/>
                                  <w:rFonts w:ascii="Arial Narrow" w:hAnsi="Arial Narrow"/>
                                </w:rPr>
                                <w:t>www.eumm.eu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7A786" id="_x0000_t202" coordsize="21600,21600" o:spt="202" path="m,l,21600r21600,l21600,xe">
                <v:stroke joinstyle="miter"/>
                <v:path gradientshapeok="t" o:connecttype="rect"/>
              </v:shapetype>
              <v:shape id="Text Box 1" o:spid="_x0000_s1026" type="#_x0000_t202" style="position:absolute;left:0;text-align:left;margin-left:-109pt;margin-top:29pt;width:85pt;height:164.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" stroked="f">
                <v:textbox inset="0,0,0,0">
                  <w:txbxContent>
                    <w:p w:rsidR="00393D15" w:rsidRDefault="00393D15" w:rsidP="00393D15">
                      <w:pPr>
                        <w:jc w:val="center"/>
                        <w:rPr>
                          <w:rFonts w:ascii="Arial Narrow" w:hAnsi="Arial Narrow"/>
                          <w:b/>
                          <w:sz w:val="16"/>
                          <w:szCs w:val="16"/>
                        </w:rPr>
                      </w:pPr>
                      <w:r>
                        <w:rPr>
                          <w:rFonts w:ascii="Arial Narrow" w:hAnsi="Arial Narrow"/>
                          <w:b/>
                          <w:sz w:val="16"/>
                          <w:szCs w:val="16"/>
                        </w:rPr>
                        <w:br/>
                        <w:t>EUMM</w:t>
                      </w:r>
                    </w:p>
                    <w:p w:rsidR="00393D15" w:rsidRDefault="00393D15" w:rsidP="00393D15">
                      <w:pPr>
                        <w:jc w:val="center"/>
                        <w:rPr>
                          <w:rFonts w:ascii="Arial Narrow" w:hAnsi="Arial Narrow"/>
                          <w:b/>
                          <w:sz w:val="16"/>
                          <w:szCs w:val="16"/>
                        </w:rPr>
                      </w:pPr>
                      <w:r>
                        <w:rPr>
                          <w:rFonts w:ascii="Arial Narrow" w:hAnsi="Arial Narrow"/>
                          <w:b/>
                          <w:sz w:val="16"/>
                          <w:szCs w:val="16"/>
                        </w:rPr>
                        <w:t>European Union Monitoring Mission</w:t>
                      </w:r>
                    </w:p>
                    <w:p w:rsidR="00393D15" w:rsidRDefault="00393D15" w:rsidP="00393D15">
                      <w:pPr>
                        <w:jc w:val="center"/>
                        <w:rPr>
                          <w:rFonts w:ascii="Arial Narrow" w:hAnsi="Arial Narrow"/>
                          <w:sz w:val="16"/>
                          <w:szCs w:val="16"/>
                          <w:lang w:val="de-DE"/>
                        </w:rPr>
                      </w:pPr>
                    </w:p>
                    <w:p w:rsidR="00393D15" w:rsidRDefault="00393D15" w:rsidP="00393D15">
                      <w:pPr>
                        <w:jc w:val="center"/>
                        <w:rPr>
                          <w:rFonts w:ascii="Arial Narrow" w:hAnsi="Arial Narrow"/>
                          <w:sz w:val="16"/>
                          <w:szCs w:val="16"/>
                          <w:lang w:val="de-DE"/>
                        </w:rPr>
                      </w:pPr>
                      <w:r>
                        <w:rPr>
                          <w:rFonts w:ascii="Arial Narrow" w:hAnsi="Arial Narrow"/>
                          <w:sz w:val="16"/>
                          <w:szCs w:val="16"/>
                          <w:lang w:val="de-DE"/>
                        </w:rPr>
                        <w:t>Krtsanisi Residential Area</w:t>
                      </w:r>
                    </w:p>
                    <w:p w:rsidR="00393D15" w:rsidRDefault="00393D15" w:rsidP="00393D15">
                      <w:pPr>
                        <w:jc w:val="center"/>
                        <w:rPr>
                          <w:rFonts w:ascii="Arial Narrow" w:hAnsi="Arial Narrow"/>
                          <w:sz w:val="16"/>
                          <w:szCs w:val="16"/>
                          <w:lang w:val="de-DE"/>
                        </w:rPr>
                      </w:pPr>
                      <w:r>
                        <w:rPr>
                          <w:rFonts w:ascii="Arial Narrow" w:hAnsi="Arial Narrow"/>
                          <w:sz w:val="16"/>
                          <w:szCs w:val="16"/>
                          <w:lang w:val="de-DE"/>
                        </w:rPr>
                        <w:t>49 Krtsanisi Street</w:t>
                      </w:r>
                    </w:p>
                    <w:p w:rsidR="00393D15" w:rsidRDefault="00393D15" w:rsidP="00393D15">
                      <w:pPr>
                        <w:jc w:val="center"/>
                        <w:rPr>
                          <w:rFonts w:ascii="Arial Narrow" w:hAnsi="Arial Narrow"/>
                          <w:sz w:val="16"/>
                          <w:szCs w:val="16"/>
                        </w:rPr>
                      </w:pPr>
                      <w:r>
                        <w:rPr>
                          <w:rFonts w:ascii="Arial Narrow" w:hAnsi="Arial Narrow"/>
                          <w:sz w:val="16"/>
                          <w:szCs w:val="16"/>
                        </w:rPr>
                        <w:t>Tbilisi, Georgia</w:t>
                      </w:r>
                    </w:p>
                    <w:p w:rsidR="00393D15" w:rsidRDefault="00393D15" w:rsidP="00393D15">
                      <w:pPr>
                        <w:jc w:val="center"/>
                        <w:rPr>
                          <w:rFonts w:ascii="Arial Narrow" w:hAnsi="Arial Narrow"/>
                          <w:sz w:val="16"/>
                          <w:szCs w:val="16"/>
                        </w:rPr>
                      </w:pPr>
                    </w:p>
                    <w:p w:rsidR="00393D15" w:rsidRDefault="00393D15" w:rsidP="00393D15">
                      <w:pPr>
                        <w:jc w:val="center"/>
                        <w:rPr>
                          <w:rFonts w:ascii="Arial Narrow" w:hAnsi="Arial Narrow"/>
                          <w:sz w:val="16"/>
                          <w:szCs w:val="16"/>
                        </w:rPr>
                      </w:pPr>
                      <w:r>
                        <w:rPr>
                          <w:rFonts w:ascii="Arial Narrow" w:hAnsi="Arial Narrow"/>
                          <w:sz w:val="16"/>
                          <w:szCs w:val="16"/>
                        </w:rPr>
                        <w:t xml:space="preserve">P.O. Box No. 69 </w:t>
                      </w:r>
                    </w:p>
                    <w:p w:rsidR="00393D15" w:rsidRDefault="00393D15" w:rsidP="00393D15">
                      <w:pPr>
                        <w:jc w:val="center"/>
                        <w:rPr>
                          <w:rFonts w:ascii="Arial Narrow" w:hAnsi="Arial Narrow"/>
                          <w:sz w:val="16"/>
                          <w:szCs w:val="16"/>
                        </w:rPr>
                      </w:pPr>
                      <w:r>
                        <w:rPr>
                          <w:rFonts w:ascii="Arial Narrow" w:hAnsi="Arial Narrow"/>
                          <w:sz w:val="16"/>
                          <w:szCs w:val="16"/>
                        </w:rPr>
                        <w:t>0102 Tbilisi 2, Georgia</w:t>
                      </w:r>
                    </w:p>
                    <w:p w:rsidR="00393D15" w:rsidRDefault="00393D15" w:rsidP="00393D15">
                      <w:pPr>
                        <w:jc w:val="center"/>
                        <w:rPr>
                          <w:rFonts w:ascii="Arial Narrow" w:hAnsi="Arial Narrow"/>
                          <w:sz w:val="16"/>
                          <w:szCs w:val="16"/>
                        </w:rPr>
                      </w:pPr>
                    </w:p>
                    <w:p w:rsidR="00393D15" w:rsidRDefault="00393D15" w:rsidP="00393D15">
                      <w:pPr>
                        <w:jc w:val="center"/>
                        <w:rPr>
                          <w:rFonts w:ascii="Arial Narrow" w:hAnsi="Arial Narrow"/>
                          <w:sz w:val="16"/>
                          <w:szCs w:val="16"/>
                        </w:rPr>
                      </w:pPr>
                      <w:r>
                        <w:rPr>
                          <w:rFonts w:ascii="Arial Narrow" w:hAnsi="Arial Narrow"/>
                          <w:sz w:val="16"/>
                          <w:szCs w:val="16"/>
                        </w:rPr>
                        <w:t>Tel: + 995 (8) 32243719</w:t>
                      </w:r>
                    </w:p>
                    <w:p w:rsidR="00393D15" w:rsidRDefault="00393D15" w:rsidP="00393D15">
                      <w:pPr>
                        <w:jc w:val="center"/>
                        <w:rPr>
                          <w:rFonts w:ascii="Arial Narrow" w:hAnsi="Arial Narrow"/>
                          <w:sz w:val="16"/>
                          <w:szCs w:val="16"/>
                        </w:rPr>
                      </w:pPr>
                      <w:r>
                        <w:rPr>
                          <w:rFonts w:ascii="Arial Narrow" w:hAnsi="Arial Narrow"/>
                          <w:sz w:val="16"/>
                          <w:szCs w:val="16"/>
                        </w:rPr>
                        <w:t>Fax: + 995 (8) 32243718</w:t>
                      </w:r>
                    </w:p>
                    <w:p w:rsidR="00393D15" w:rsidRDefault="00393D15" w:rsidP="00393D15">
                      <w:pPr>
                        <w:jc w:val="center"/>
                        <w:rPr>
                          <w:rFonts w:ascii="Arial Narrow" w:hAnsi="Arial Narrow"/>
                          <w:sz w:val="16"/>
                          <w:szCs w:val="16"/>
                        </w:rPr>
                      </w:pPr>
                    </w:p>
                    <w:p w:rsidR="00393D15" w:rsidRDefault="00CD6C1A" w:rsidP="00393D15">
                      <w:pPr>
                        <w:jc w:val="center"/>
                      </w:pPr>
                      <w:hyperlink r:id="rId10" w:history="1">
                        <w:r w:rsidR="00393D15">
                          <w:rPr>
                            <w:rStyle w:val="Hyperlink"/>
                            <w:rFonts w:ascii="Arial Narrow" w:hAnsi="Arial Narrow"/>
                          </w:rPr>
                          <w:t>www.eumm.eu</w:t>
                        </w:r>
                      </w:hyperlink>
                    </w:p>
                  </w:txbxContent>
                </v:textbox>
              </v:shape>
            </w:pict>
          </mc:Fallback>
        </mc:AlternateContent>
      </w:r>
      <w:r w:rsidR="004B173F" w:rsidRPr="004B173F">
        <w:rPr>
          <w:rFonts w:ascii="Arial" w:hAnsi="Arial" w:cs="Arial"/>
          <w:sz w:val="24"/>
          <w:szCs w:val="24"/>
          <w:lang w:val="en-GB"/>
        </w:rPr>
        <w:t>Levan Dvali (Generator Mechanic);</w:t>
      </w:r>
    </w:p>
    <w:p w:rsidR="004B173F" w:rsidRPr="004B173F" w:rsidRDefault="004B173F" w:rsidP="004B173F">
      <w:pPr>
        <w:pStyle w:val="ListParagraph"/>
        <w:numPr>
          <w:ilvl w:val="0"/>
          <w:numId w:val="4"/>
        </w:numPr>
        <w:spacing w:before="120"/>
        <w:ind w:left="284" w:right="-590" w:hanging="284"/>
        <w:contextualSpacing w:val="0"/>
        <w:jc w:val="both"/>
        <w:rPr>
          <w:rFonts w:ascii="Arial" w:hAnsi="Arial" w:cs="Arial"/>
          <w:sz w:val="24"/>
          <w:szCs w:val="24"/>
          <w:lang w:val="en-GB"/>
        </w:rPr>
      </w:pPr>
      <w:r w:rsidRPr="004B173F">
        <w:rPr>
          <w:rFonts w:ascii="Arial" w:hAnsi="Arial" w:cs="Arial"/>
          <w:sz w:val="24"/>
          <w:szCs w:val="24"/>
          <w:lang w:val="en-GB"/>
        </w:rPr>
        <w:t>Joan Manuel Puig Vall (Procurement Officer).</w:t>
      </w:r>
    </w:p>
    <w:p w:rsidR="004B173F" w:rsidRDefault="004B173F" w:rsidP="004B173F">
      <w:pPr>
        <w:ind w:right="-590"/>
        <w:jc w:val="both"/>
        <w:rPr>
          <w:rFonts w:ascii="Arial" w:hAnsi="Arial" w:cs="Arial"/>
          <w:sz w:val="24"/>
          <w:szCs w:val="24"/>
          <w:lang w:val="en-GB"/>
        </w:rPr>
      </w:pPr>
    </w:p>
    <w:p w:rsidR="001550E6" w:rsidRDefault="001550E6" w:rsidP="004B173F">
      <w:pPr>
        <w:ind w:right="-590"/>
        <w:jc w:val="both"/>
        <w:rPr>
          <w:rFonts w:ascii="Arial" w:hAnsi="Arial" w:cs="Arial"/>
          <w:sz w:val="24"/>
          <w:szCs w:val="24"/>
          <w:lang w:val="en-GB"/>
        </w:rPr>
      </w:pPr>
      <w:r w:rsidRPr="002A43EC">
        <w:rPr>
          <w:rFonts w:ascii="Arial" w:hAnsi="Arial" w:cs="Arial"/>
          <w:sz w:val="24"/>
          <w:szCs w:val="24"/>
          <w:lang w:val="en-GB"/>
        </w:rPr>
        <w:t xml:space="preserve">Representatives from </w:t>
      </w:r>
      <w:r w:rsidR="002A43EC" w:rsidRPr="002A43EC">
        <w:rPr>
          <w:rFonts w:ascii="Arial" w:hAnsi="Arial" w:cs="Arial"/>
          <w:sz w:val="24"/>
          <w:szCs w:val="24"/>
          <w:lang w:val="en-GB"/>
        </w:rPr>
        <w:t>6</w:t>
      </w:r>
      <w:r w:rsidRPr="002A43EC">
        <w:rPr>
          <w:rFonts w:ascii="Arial" w:hAnsi="Arial" w:cs="Arial"/>
          <w:sz w:val="24"/>
          <w:szCs w:val="24"/>
          <w:lang w:val="en-GB"/>
        </w:rPr>
        <w:t xml:space="preserve"> </w:t>
      </w:r>
      <w:r w:rsidR="00E670FF" w:rsidRPr="002A43EC">
        <w:rPr>
          <w:rFonts w:ascii="Arial" w:hAnsi="Arial" w:cs="Arial"/>
          <w:sz w:val="24"/>
          <w:szCs w:val="24"/>
          <w:lang w:val="en-GB"/>
        </w:rPr>
        <w:t>companies</w:t>
      </w:r>
      <w:r w:rsidRPr="002A43EC">
        <w:rPr>
          <w:rFonts w:ascii="Arial" w:hAnsi="Arial" w:cs="Arial"/>
          <w:sz w:val="24"/>
          <w:szCs w:val="24"/>
          <w:lang w:val="en-GB"/>
        </w:rPr>
        <w:t xml:space="preserve"> attended t</w:t>
      </w:r>
      <w:r w:rsidR="00EC6A51" w:rsidRPr="002A43EC">
        <w:rPr>
          <w:rFonts w:ascii="Arial" w:hAnsi="Arial" w:cs="Arial"/>
          <w:sz w:val="24"/>
          <w:szCs w:val="24"/>
          <w:lang w:val="en-GB"/>
        </w:rPr>
        <w:t>he</w:t>
      </w:r>
      <w:r w:rsidRPr="002A43EC">
        <w:rPr>
          <w:rFonts w:ascii="Arial" w:hAnsi="Arial" w:cs="Arial"/>
          <w:sz w:val="24"/>
          <w:szCs w:val="24"/>
          <w:lang w:val="en-GB"/>
        </w:rPr>
        <w:t xml:space="preserve"> site visit and raised several</w:t>
      </w:r>
      <w:r w:rsidRPr="0094472F">
        <w:rPr>
          <w:rFonts w:ascii="Arial" w:hAnsi="Arial" w:cs="Arial"/>
          <w:sz w:val="24"/>
          <w:szCs w:val="24"/>
          <w:lang w:val="en-GB"/>
        </w:rPr>
        <w:t xml:space="preserve"> questions which are recorded below together with the</w:t>
      </w:r>
      <w:r w:rsidR="0094472F" w:rsidRPr="0094472F">
        <w:rPr>
          <w:rFonts w:ascii="Arial" w:hAnsi="Arial" w:cs="Arial"/>
          <w:sz w:val="24"/>
          <w:szCs w:val="24"/>
          <w:lang w:val="en-GB"/>
        </w:rPr>
        <w:t>ir</w:t>
      </w:r>
      <w:r w:rsidRPr="0094472F">
        <w:rPr>
          <w:rFonts w:ascii="Arial" w:hAnsi="Arial" w:cs="Arial"/>
          <w:sz w:val="24"/>
          <w:szCs w:val="24"/>
          <w:lang w:val="en-GB"/>
        </w:rPr>
        <w:t xml:space="preserve"> corresponding answers</w:t>
      </w:r>
      <w:r w:rsidR="0094472F" w:rsidRPr="0094472F">
        <w:rPr>
          <w:rFonts w:ascii="Arial" w:hAnsi="Arial" w:cs="Arial"/>
          <w:sz w:val="24"/>
          <w:szCs w:val="24"/>
          <w:lang w:val="en-GB"/>
        </w:rPr>
        <w:t>.</w:t>
      </w:r>
    </w:p>
    <w:p w:rsidR="0094472F" w:rsidRDefault="0094472F" w:rsidP="00AD75BF">
      <w:pPr>
        <w:ind w:right="-592"/>
        <w:jc w:val="both"/>
        <w:rPr>
          <w:rFonts w:ascii="Arial" w:hAnsi="Arial" w:cs="Arial"/>
          <w:sz w:val="24"/>
          <w:szCs w:val="24"/>
          <w:lang w:val="en-GB"/>
        </w:rPr>
      </w:pPr>
    </w:p>
    <w:p w:rsidR="0094472F" w:rsidRPr="00D31826" w:rsidRDefault="0094472F" w:rsidP="0094472F">
      <w:pPr>
        <w:ind w:right="-592"/>
        <w:jc w:val="both"/>
        <w:rPr>
          <w:rFonts w:ascii="Arial" w:hAnsi="Arial" w:cs="Arial"/>
          <w:sz w:val="24"/>
          <w:szCs w:val="24"/>
          <w:lang w:val="en-GB"/>
        </w:rPr>
      </w:pPr>
      <w:r>
        <w:rPr>
          <w:rFonts w:ascii="Arial" w:hAnsi="Arial" w:cs="Arial"/>
          <w:sz w:val="24"/>
          <w:szCs w:val="24"/>
          <w:lang w:val="en-GB"/>
        </w:rPr>
        <w:t>I</w:t>
      </w:r>
      <w:r w:rsidR="004B173F">
        <w:rPr>
          <w:rFonts w:ascii="Arial" w:hAnsi="Arial" w:cs="Arial"/>
          <w:sz w:val="24"/>
          <w:szCs w:val="24"/>
          <w:lang w:val="en-GB"/>
        </w:rPr>
        <w:t>t</w:t>
      </w:r>
      <w:r>
        <w:rPr>
          <w:rFonts w:ascii="Arial" w:hAnsi="Arial" w:cs="Arial"/>
          <w:sz w:val="24"/>
          <w:szCs w:val="24"/>
          <w:lang w:val="en-GB"/>
        </w:rPr>
        <w:t xml:space="preserve"> should be noted that these minutes do not necessarily reproduce the answers that were orally given to the questions asked during the site visit, but the answers that should have been given to those questions.</w:t>
      </w:r>
    </w:p>
    <w:p w:rsidR="0094472F" w:rsidRDefault="0094472F" w:rsidP="00EC6A51">
      <w:pPr>
        <w:spacing w:after="120"/>
        <w:ind w:right="-590"/>
        <w:jc w:val="both"/>
        <w:rPr>
          <w:rFonts w:ascii="Arial" w:hAnsi="Arial" w:cs="Arial"/>
          <w:sz w:val="24"/>
          <w:szCs w:val="24"/>
          <w:lang w:val="en-GB"/>
        </w:rPr>
      </w:pPr>
    </w:p>
    <w:p w:rsidR="009E5F86" w:rsidRDefault="009E5F86" w:rsidP="00EC6A51">
      <w:pPr>
        <w:spacing w:after="120"/>
        <w:ind w:right="-590"/>
        <w:jc w:val="both"/>
        <w:rPr>
          <w:rFonts w:ascii="Arial" w:hAnsi="Arial" w:cs="Arial"/>
          <w:sz w:val="24"/>
          <w:szCs w:val="24"/>
          <w:lang w:val="en-GB"/>
        </w:rPr>
      </w:pPr>
    </w:p>
    <w:p w:rsidR="00D56DC8" w:rsidRDefault="00D56DC8" w:rsidP="00EC6A51">
      <w:pPr>
        <w:spacing w:after="120"/>
        <w:ind w:right="-590"/>
        <w:jc w:val="both"/>
        <w:rPr>
          <w:rFonts w:ascii="Arial" w:hAnsi="Arial" w:cs="Arial"/>
          <w:sz w:val="24"/>
          <w:szCs w:val="24"/>
          <w:lang w:val="en-GB"/>
        </w:rPr>
      </w:pPr>
    </w:p>
    <w:p w:rsidR="009E5F86" w:rsidRDefault="00C82FF3" w:rsidP="00D3116F">
      <w:pPr>
        <w:ind w:right="-590"/>
        <w:jc w:val="both"/>
        <w:rPr>
          <w:rFonts w:ascii="Arial" w:hAnsi="Arial" w:cs="Arial"/>
          <w:sz w:val="24"/>
          <w:szCs w:val="24"/>
          <w:lang w:val="en-GB"/>
        </w:rPr>
      </w:pPr>
      <w:r>
        <w:rPr>
          <w:noProof/>
          <w:lang w:val="en-GB" w:eastAsia="en-GB"/>
        </w:rPr>
        <w:lastRenderedPageBreak/>
        <w:drawing>
          <wp:anchor distT="0" distB="0" distL="114300" distR="114300" simplePos="0" relativeHeight="251663360" behindDoc="1" locked="0" layoutInCell="1" allowOverlap="1" wp14:anchorId="3B6A3962" wp14:editId="75282F74">
            <wp:simplePos x="0" y="0"/>
            <wp:positionH relativeFrom="column">
              <wp:posOffset>-1351722</wp:posOffset>
            </wp:positionH>
            <wp:positionV relativeFrom="page">
              <wp:posOffset>721746</wp:posOffset>
            </wp:positionV>
            <wp:extent cx="1152525" cy="11049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D56DC8" w:rsidRPr="002A43EC" w:rsidTr="00E17ED6">
        <w:trPr>
          <w:trHeight w:val="397"/>
        </w:trPr>
        <w:tc>
          <w:tcPr>
            <w:tcW w:w="8364" w:type="dxa"/>
            <w:shd w:val="pct10" w:color="auto" w:fill="auto"/>
            <w:vAlign w:val="center"/>
          </w:tcPr>
          <w:p w:rsidR="00D56DC8" w:rsidRPr="002A43EC" w:rsidRDefault="00D56DC8" w:rsidP="00FD08B4">
            <w:pPr>
              <w:spacing w:before="120" w:after="120"/>
              <w:jc w:val="center"/>
              <w:rPr>
                <w:rFonts w:ascii="Arial" w:hAnsi="Arial" w:cs="Arial"/>
                <w:b/>
                <w:sz w:val="24"/>
                <w:szCs w:val="24"/>
              </w:rPr>
            </w:pPr>
            <w:r w:rsidRPr="002A43EC">
              <w:rPr>
                <w:rFonts w:ascii="Arial" w:hAnsi="Arial" w:cs="Arial"/>
                <w:b/>
                <w:sz w:val="24"/>
                <w:szCs w:val="24"/>
              </w:rPr>
              <w:t>Question</w:t>
            </w:r>
            <w:r>
              <w:rPr>
                <w:rFonts w:ascii="Arial" w:hAnsi="Arial" w:cs="Arial"/>
                <w:b/>
                <w:sz w:val="24"/>
                <w:szCs w:val="24"/>
              </w:rPr>
              <w:t>s raised in connection with the installation works to be performed at the EUMM headquarters in Tbilisi</w:t>
            </w:r>
          </w:p>
        </w:tc>
      </w:tr>
    </w:tbl>
    <w:p w:rsidR="00D56DC8" w:rsidRPr="00D3116F" w:rsidRDefault="00D56DC8" w:rsidP="00D56DC8">
      <w:pPr>
        <w:ind w:right="-590"/>
        <w:jc w:val="both"/>
        <w:rPr>
          <w:rFonts w:ascii="Arial" w:hAnsi="Arial" w:cs="Arial"/>
          <w:lang w:val="en-G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969"/>
      </w:tblGrid>
      <w:tr w:rsidR="009E0B19" w:rsidRPr="002A43EC" w:rsidTr="00DC60DE">
        <w:trPr>
          <w:trHeight w:val="397"/>
        </w:trPr>
        <w:tc>
          <w:tcPr>
            <w:tcW w:w="709" w:type="dxa"/>
            <w:shd w:val="pct10" w:color="auto" w:fill="auto"/>
            <w:vAlign w:val="center"/>
          </w:tcPr>
          <w:p w:rsidR="009E0B19" w:rsidRPr="002A43EC" w:rsidRDefault="009E0B19" w:rsidP="00B10E25">
            <w:pPr>
              <w:spacing w:before="120" w:after="120"/>
              <w:jc w:val="center"/>
              <w:rPr>
                <w:rFonts w:ascii="Arial" w:hAnsi="Arial" w:cs="Arial"/>
                <w:b/>
                <w:sz w:val="24"/>
                <w:szCs w:val="24"/>
              </w:rPr>
            </w:pPr>
            <w:r w:rsidRPr="002A43EC">
              <w:rPr>
                <w:rFonts w:ascii="Arial" w:hAnsi="Arial" w:cs="Arial"/>
                <w:b/>
                <w:sz w:val="24"/>
                <w:szCs w:val="24"/>
              </w:rPr>
              <w:t>Nº</w:t>
            </w:r>
          </w:p>
        </w:tc>
        <w:tc>
          <w:tcPr>
            <w:tcW w:w="3686" w:type="dxa"/>
            <w:shd w:val="pct10" w:color="auto" w:fill="auto"/>
            <w:vAlign w:val="center"/>
          </w:tcPr>
          <w:p w:rsidR="009E0B19" w:rsidRPr="002A43EC" w:rsidRDefault="009E0B19" w:rsidP="00B10E25">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9E0B19" w:rsidRPr="002A43EC" w:rsidRDefault="009E0B19" w:rsidP="00B10E25">
            <w:pPr>
              <w:spacing w:before="120" w:after="120"/>
              <w:jc w:val="center"/>
              <w:rPr>
                <w:rFonts w:ascii="Arial" w:hAnsi="Arial" w:cs="Arial"/>
                <w:b/>
                <w:sz w:val="24"/>
                <w:szCs w:val="24"/>
              </w:rPr>
            </w:pPr>
            <w:r w:rsidRPr="002A43EC">
              <w:rPr>
                <w:rFonts w:ascii="Arial" w:hAnsi="Arial" w:cs="Arial"/>
                <w:b/>
                <w:sz w:val="24"/>
                <w:szCs w:val="24"/>
              </w:rPr>
              <w:t>Answer</w:t>
            </w:r>
          </w:p>
        </w:tc>
      </w:tr>
      <w:tr w:rsidR="009E0B19" w:rsidRPr="002A43EC" w:rsidTr="00DC60DE">
        <w:tc>
          <w:tcPr>
            <w:tcW w:w="709" w:type="dxa"/>
            <w:shd w:val="clear" w:color="auto" w:fill="auto"/>
            <w:vAlign w:val="center"/>
          </w:tcPr>
          <w:p w:rsidR="009E0B19" w:rsidRPr="002A43EC" w:rsidRDefault="009E0B19" w:rsidP="00B10E25">
            <w:pPr>
              <w:spacing w:before="120" w:after="120"/>
              <w:jc w:val="center"/>
              <w:rPr>
                <w:rFonts w:ascii="Arial" w:hAnsi="Arial" w:cs="Arial"/>
                <w:sz w:val="24"/>
                <w:szCs w:val="24"/>
              </w:rPr>
            </w:pPr>
            <w:r w:rsidRPr="002A43EC">
              <w:rPr>
                <w:rFonts w:ascii="Arial" w:hAnsi="Arial" w:cs="Arial"/>
                <w:sz w:val="24"/>
                <w:szCs w:val="24"/>
              </w:rPr>
              <w:t>1</w:t>
            </w:r>
            <w:r w:rsidR="00D56DC8">
              <w:rPr>
                <w:rFonts w:ascii="Arial" w:hAnsi="Arial" w:cs="Arial"/>
                <w:sz w:val="24"/>
                <w:szCs w:val="24"/>
              </w:rPr>
              <w:t>a</w:t>
            </w:r>
          </w:p>
        </w:tc>
        <w:tc>
          <w:tcPr>
            <w:tcW w:w="3686" w:type="dxa"/>
            <w:shd w:val="clear" w:color="auto" w:fill="auto"/>
            <w:vAlign w:val="center"/>
          </w:tcPr>
          <w:p w:rsidR="009E0B19" w:rsidRPr="002A43EC" w:rsidRDefault="00D56DC8" w:rsidP="00EA0B7B">
            <w:pPr>
              <w:spacing w:before="240" w:after="240"/>
              <w:jc w:val="center"/>
              <w:rPr>
                <w:rFonts w:ascii="Arial" w:hAnsi="Arial" w:cs="Arial"/>
                <w:sz w:val="24"/>
                <w:szCs w:val="24"/>
              </w:rPr>
            </w:pPr>
            <w:r>
              <w:rPr>
                <w:rFonts w:ascii="Arial" w:hAnsi="Arial" w:cs="Arial"/>
                <w:sz w:val="24"/>
                <w:szCs w:val="24"/>
              </w:rPr>
              <w:t>Should the existing generators remain in place or they should be removed to another location</w:t>
            </w:r>
            <w:r w:rsidR="00EB3AEF" w:rsidRPr="002A43EC">
              <w:rPr>
                <w:rFonts w:ascii="Arial" w:hAnsi="Arial" w:cs="Arial"/>
                <w:sz w:val="24"/>
                <w:szCs w:val="24"/>
              </w:rPr>
              <w:t>?</w:t>
            </w:r>
            <w:r w:rsidR="00976BAA">
              <w:rPr>
                <w:rFonts w:ascii="Arial" w:hAnsi="Arial" w:cs="Arial"/>
                <w:sz w:val="24"/>
                <w:szCs w:val="24"/>
              </w:rPr>
              <w:t xml:space="preserve"> If relocation is required, who is responsible for moving the generators? The contractor or the EUMM?</w:t>
            </w:r>
            <w:r w:rsidR="00AD1254" w:rsidRPr="002A43EC">
              <w:rPr>
                <w:rFonts w:ascii="Arial" w:hAnsi="Arial" w:cs="Arial"/>
                <w:sz w:val="24"/>
                <w:szCs w:val="24"/>
              </w:rPr>
              <w:t xml:space="preserve"> </w:t>
            </w:r>
            <w:r w:rsidR="00976BAA">
              <w:rPr>
                <w:rFonts w:ascii="Arial" w:hAnsi="Arial" w:cs="Arial"/>
                <w:sz w:val="24"/>
                <w:szCs w:val="24"/>
              </w:rPr>
              <w:t xml:space="preserve"> </w:t>
            </w:r>
          </w:p>
        </w:tc>
        <w:tc>
          <w:tcPr>
            <w:tcW w:w="3969" w:type="dxa"/>
            <w:shd w:val="clear" w:color="auto" w:fill="auto"/>
            <w:vAlign w:val="center"/>
          </w:tcPr>
          <w:p w:rsidR="009E0B19" w:rsidRPr="002A43EC" w:rsidRDefault="00182D17" w:rsidP="002254BA">
            <w:pPr>
              <w:spacing w:before="240" w:after="240"/>
              <w:jc w:val="center"/>
              <w:rPr>
                <w:rFonts w:ascii="Arial" w:hAnsi="Arial" w:cs="Arial"/>
                <w:sz w:val="24"/>
                <w:szCs w:val="24"/>
              </w:rPr>
            </w:pPr>
            <w:r>
              <w:rPr>
                <w:rFonts w:ascii="Arial" w:hAnsi="Arial" w:cs="Arial"/>
                <w:sz w:val="24"/>
                <w:szCs w:val="24"/>
              </w:rPr>
              <w:t xml:space="preserve">All remain apart from an old 250 </w:t>
            </w:r>
            <w:r w:rsidR="00B63834">
              <w:rPr>
                <w:rFonts w:ascii="Arial" w:hAnsi="Arial" w:cs="Arial"/>
                <w:sz w:val="24"/>
                <w:szCs w:val="24"/>
              </w:rPr>
              <w:t>kVA</w:t>
            </w:r>
            <w:r>
              <w:rPr>
                <w:rFonts w:ascii="Arial" w:hAnsi="Arial" w:cs="Arial"/>
                <w:sz w:val="24"/>
                <w:szCs w:val="24"/>
              </w:rPr>
              <w:t xml:space="preserve"> AKSA generator which must be </w:t>
            </w:r>
            <w:r w:rsidRPr="00182D17">
              <w:rPr>
                <w:rFonts w:ascii="Arial" w:hAnsi="Arial" w:cs="Arial"/>
                <w:i/>
                <w:sz w:val="24"/>
                <w:szCs w:val="24"/>
              </w:rPr>
              <w:t>taken by the Contractor</w:t>
            </w:r>
            <w:r>
              <w:rPr>
                <w:rFonts w:ascii="Arial" w:hAnsi="Arial" w:cs="Arial"/>
                <w:sz w:val="24"/>
                <w:szCs w:val="24"/>
              </w:rPr>
              <w:t xml:space="preserve"> from Krtsansis to Varkatili (8km)</w:t>
            </w:r>
            <w:r w:rsidR="00B63834">
              <w:rPr>
                <w:rFonts w:ascii="Arial" w:hAnsi="Arial" w:cs="Arial"/>
                <w:sz w:val="24"/>
                <w:szCs w:val="24"/>
              </w:rPr>
              <w:t>,</w:t>
            </w:r>
            <w:r>
              <w:rPr>
                <w:rFonts w:ascii="Arial" w:hAnsi="Arial" w:cs="Arial"/>
                <w:sz w:val="24"/>
                <w:szCs w:val="24"/>
              </w:rPr>
              <w:t xml:space="preserve"> as per the Tender document.</w:t>
            </w:r>
          </w:p>
        </w:tc>
      </w:tr>
    </w:tbl>
    <w:p w:rsidR="009E0B19" w:rsidRDefault="009E0B19" w:rsidP="009E0B19"/>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969"/>
      </w:tblGrid>
      <w:tr w:rsidR="00EA18A5" w:rsidRPr="002A43EC" w:rsidTr="00DC60DE">
        <w:trPr>
          <w:trHeight w:val="397"/>
        </w:trPr>
        <w:tc>
          <w:tcPr>
            <w:tcW w:w="709" w:type="dxa"/>
            <w:shd w:val="pct10" w:color="auto" w:fill="auto"/>
            <w:vAlign w:val="center"/>
          </w:tcPr>
          <w:p w:rsidR="00EA18A5" w:rsidRPr="002A43EC" w:rsidRDefault="00EA18A5" w:rsidP="00815399">
            <w:pPr>
              <w:spacing w:before="120" w:after="120"/>
              <w:jc w:val="center"/>
              <w:rPr>
                <w:rFonts w:ascii="Arial" w:hAnsi="Arial" w:cs="Arial"/>
                <w:b/>
                <w:sz w:val="24"/>
                <w:szCs w:val="24"/>
              </w:rPr>
            </w:pPr>
            <w:r w:rsidRPr="002A43EC">
              <w:rPr>
                <w:rFonts w:ascii="Arial" w:hAnsi="Arial" w:cs="Arial"/>
                <w:b/>
                <w:sz w:val="24"/>
                <w:szCs w:val="24"/>
              </w:rPr>
              <w:t>Nº</w:t>
            </w:r>
          </w:p>
        </w:tc>
        <w:tc>
          <w:tcPr>
            <w:tcW w:w="3686" w:type="dxa"/>
            <w:shd w:val="pct10" w:color="auto" w:fill="auto"/>
            <w:vAlign w:val="center"/>
          </w:tcPr>
          <w:p w:rsidR="00EA18A5" w:rsidRPr="002A43EC" w:rsidRDefault="00EA18A5" w:rsidP="00815399">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EA18A5" w:rsidRPr="002A43EC" w:rsidRDefault="00EA18A5" w:rsidP="00815399">
            <w:pPr>
              <w:spacing w:before="120" w:after="120"/>
              <w:jc w:val="center"/>
              <w:rPr>
                <w:rFonts w:ascii="Arial" w:hAnsi="Arial" w:cs="Arial"/>
                <w:b/>
                <w:sz w:val="24"/>
                <w:szCs w:val="24"/>
              </w:rPr>
            </w:pPr>
            <w:r w:rsidRPr="002A43EC">
              <w:rPr>
                <w:rFonts w:ascii="Arial" w:hAnsi="Arial" w:cs="Arial"/>
                <w:b/>
                <w:sz w:val="24"/>
                <w:szCs w:val="24"/>
              </w:rPr>
              <w:t>Answer</w:t>
            </w:r>
          </w:p>
        </w:tc>
      </w:tr>
      <w:tr w:rsidR="00EA18A5" w:rsidRPr="002A43EC" w:rsidTr="00DC60DE">
        <w:tc>
          <w:tcPr>
            <w:tcW w:w="709" w:type="dxa"/>
            <w:shd w:val="clear" w:color="auto" w:fill="auto"/>
            <w:vAlign w:val="center"/>
          </w:tcPr>
          <w:p w:rsidR="00EA18A5" w:rsidRPr="002A43EC" w:rsidRDefault="00EA18A5" w:rsidP="00815399">
            <w:pPr>
              <w:spacing w:before="120" w:after="120"/>
              <w:jc w:val="center"/>
              <w:rPr>
                <w:rFonts w:ascii="Arial" w:hAnsi="Arial" w:cs="Arial"/>
                <w:sz w:val="24"/>
                <w:szCs w:val="24"/>
              </w:rPr>
            </w:pPr>
            <w:r w:rsidRPr="002A43EC">
              <w:rPr>
                <w:rFonts w:ascii="Arial" w:hAnsi="Arial" w:cs="Arial"/>
                <w:sz w:val="24"/>
                <w:szCs w:val="24"/>
              </w:rPr>
              <w:t>2</w:t>
            </w:r>
            <w:r w:rsidR="00D56DC8">
              <w:rPr>
                <w:rFonts w:ascii="Arial" w:hAnsi="Arial" w:cs="Arial"/>
                <w:sz w:val="24"/>
                <w:szCs w:val="24"/>
              </w:rPr>
              <w:t>a</w:t>
            </w:r>
          </w:p>
        </w:tc>
        <w:tc>
          <w:tcPr>
            <w:tcW w:w="3686" w:type="dxa"/>
            <w:shd w:val="clear" w:color="auto" w:fill="auto"/>
            <w:vAlign w:val="center"/>
          </w:tcPr>
          <w:p w:rsidR="00EA18A5" w:rsidRPr="002A43EC" w:rsidRDefault="007D7942" w:rsidP="00E079AC">
            <w:pPr>
              <w:spacing w:before="240" w:after="240"/>
              <w:jc w:val="center"/>
              <w:rPr>
                <w:rFonts w:ascii="Arial" w:hAnsi="Arial" w:cs="Arial"/>
                <w:sz w:val="24"/>
                <w:szCs w:val="24"/>
              </w:rPr>
            </w:pPr>
            <w:r>
              <w:rPr>
                <w:rFonts w:ascii="Arial" w:hAnsi="Arial" w:cs="Arial"/>
                <w:sz w:val="24"/>
                <w:szCs w:val="24"/>
              </w:rPr>
              <w:t>Who shall be</w:t>
            </w:r>
            <w:r w:rsidR="004D170B">
              <w:rPr>
                <w:rFonts w:ascii="Arial" w:hAnsi="Arial" w:cs="Arial"/>
                <w:sz w:val="24"/>
                <w:szCs w:val="24"/>
              </w:rPr>
              <w:t xml:space="preserve"> responsible for the foundation works</w:t>
            </w:r>
            <w:r w:rsidR="00EA18A5" w:rsidRPr="002A43EC">
              <w:rPr>
                <w:rFonts w:ascii="Arial" w:hAnsi="Arial" w:cs="Arial"/>
                <w:sz w:val="24"/>
                <w:szCs w:val="24"/>
              </w:rPr>
              <w:t>?</w:t>
            </w:r>
            <w:r w:rsidR="004D170B">
              <w:rPr>
                <w:rFonts w:ascii="Arial" w:hAnsi="Arial" w:cs="Arial"/>
                <w:sz w:val="24"/>
                <w:szCs w:val="24"/>
              </w:rPr>
              <w:t xml:space="preserve"> The contractor or the EUMM?</w:t>
            </w:r>
          </w:p>
        </w:tc>
        <w:tc>
          <w:tcPr>
            <w:tcW w:w="3969" w:type="dxa"/>
            <w:shd w:val="clear" w:color="auto" w:fill="auto"/>
            <w:vAlign w:val="center"/>
          </w:tcPr>
          <w:p w:rsidR="00EA18A5" w:rsidRPr="002A43EC" w:rsidRDefault="00182D17" w:rsidP="00815399">
            <w:pPr>
              <w:spacing w:before="240" w:after="240"/>
              <w:jc w:val="center"/>
              <w:rPr>
                <w:rFonts w:ascii="Arial" w:hAnsi="Arial" w:cs="Arial"/>
                <w:sz w:val="24"/>
                <w:szCs w:val="24"/>
              </w:rPr>
            </w:pPr>
            <w:r>
              <w:rPr>
                <w:rFonts w:ascii="Arial" w:hAnsi="Arial" w:cs="Arial"/>
                <w:sz w:val="24"/>
                <w:szCs w:val="24"/>
              </w:rPr>
              <w:t>EUMM</w:t>
            </w:r>
          </w:p>
        </w:tc>
      </w:tr>
    </w:tbl>
    <w:p w:rsidR="00E35A21" w:rsidRDefault="00E35A21" w:rsidP="009E0B19"/>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969"/>
      </w:tblGrid>
      <w:tr w:rsidR="001D29D1" w:rsidRPr="002A43EC" w:rsidTr="00DC60DE">
        <w:trPr>
          <w:trHeight w:val="397"/>
        </w:trPr>
        <w:tc>
          <w:tcPr>
            <w:tcW w:w="709" w:type="dxa"/>
            <w:shd w:val="pct10" w:color="auto" w:fill="auto"/>
            <w:vAlign w:val="center"/>
          </w:tcPr>
          <w:p w:rsidR="001D29D1" w:rsidRPr="002A43EC" w:rsidRDefault="001D29D1" w:rsidP="00316F81">
            <w:pPr>
              <w:spacing w:before="120" w:after="120"/>
              <w:jc w:val="center"/>
              <w:rPr>
                <w:rFonts w:ascii="Arial" w:hAnsi="Arial" w:cs="Arial"/>
                <w:b/>
                <w:sz w:val="24"/>
                <w:szCs w:val="24"/>
              </w:rPr>
            </w:pPr>
            <w:r w:rsidRPr="002A43EC">
              <w:rPr>
                <w:rFonts w:ascii="Arial" w:hAnsi="Arial" w:cs="Arial"/>
                <w:b/>
                <w:sz w:val="24"/>
                <w:szCs w:val="24"/>
              </w:rPr>
              <w:t>Nº</w:t>
            </w:r>
          </w:p>
        </w:tc>
        <w:tc>
          <w:tcPr>
            <w:tcW w:w="3686" w:type="dxa"/>
            <w:shd w:val="pct10" w:color="auto" w:fill="auto"/>
            <w:vAlign w:val="center"/>
          </w:tcPr>
          <w:p w:rsidR="001D29D1" w:rsidRPr="002A43EC" w:rsidRDefault="001D29D1" w:rsidP="00316F81">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1D29D1" w:rsidRPr="002A43EC" w:rsidRDefault="001D29D1" w:rsidP="00316F81">
            <w:pPr>
              <w:spacing w:before="120" w:after="120"/>
              <w:jc w:val="center"/>
              <w:rPr>
                <w:rFonts w:ascii="Arial" w:hAnsi="Arial" w:cs="Arial"/>
                <w:b/>
                <w:sz w:val="24"/>
                <w:szCs w:val="24"/>
              </w:rPr>
            </w:pPr>
            <w:r w:rsidRPr="002A43EC">
              <w:rPr>
                <w:rFonts w:ascii="Arial" w:hAnsi="Arial" w:cs="Arial"/>
                <w:b/>
                <w:sz w:val="24"/>
                <w:szCs w:val="24"/>
              </w:rPr>
              <w:t>Answer</w:t>
            </w:r>
          </w:p>
        </w:tc>
      </w:tr>
      <w:tr w:rsidR="001D29D1" w:rsidRPr="002A43EC" w:rsidTr="00DC60DE">
        <w:tc>
          <w:tcPr>
            <w:tcW w:w="709" w:type="dxa"/>
            <w:shd w:val="clear" w:color="auto" w:fill="auto"/>
            <w:vAlign w:val="center"/>
          </w:tcPr>
          <w:p w:rsidR="001D29D1" w:rsidRPr="002A43EC" w:rsidRDefault="001D29D1" w:rsidP="00316F81">
            <w:pPr>
              <w:spacing w:before="120" w:after="120"/>
              <w:jc w:val="center"/>
              <w:rPr>
                <w:rFonts w:ascii="Arial" w:hAnsi="Arial" w:cs="Arial"/>
                <w:sz w:val="24"/>
                <w:szCs w:val="24"/>
              </w:rPr>
            </w:pPr>
            <w:r w:rsidRPr="002A43EC">
              <w:rPr>
                <w:rFonts w:ascii="Arial" w:hAnsi="Arial" w:cs="Arial"/>
                <w:sz w:val="24"/>
                <w:szCs w:val="24"/>
              </w:rPr>
              <w:t>3</w:t>
            </w:r>
            <w:r w:rsidR="00D56DC8">
              <w:rPr>
                <w:rFonts w:ascii="Arial" w:hAnsi="Arial" w:cs="Arial"/>
                <w:sz w:val="24"/>
                <w:szCs w:val="24"/>
              </w:rPr>
              <w:t>a</w:t>
            </w:r>
          </w:p>
        </w:tc>
        <w:tc>
          <w:tcPr>
            <w:tcW w:w="3686" w:type="dxa"/>
            <w:shd w:val="clear" w:color="auto" w:fill="auto"/>
            <w:vAlign w:val="center"/>
          </w:tcPr>
          <w:p w:rsidR="001D29D1" w:rsidRPr="002A43EC" w:rsidRDefault="007D7942" w:rsidP="00316F81">
            <w:pPr>
              <w:spacing w:before="240" w:after="240"/>
              <w:jc w:val="center"/>
              <w:rPr>
                <w:rFonts w:ascii="Arial" w:hAnsi="Arial" w:cs="Arial"/>
                <w:sz w:val="24"/>
                <w:szCs w:val="24"/>
              </w:rPr>
            </w:pPr>
            <w:r>
              <w:rPr>
                <w:rFonts w:ascii="Arial" w:hAnsi="Arial" w:cs="Arial"/>
                <w:sz w:val="24"/>
                <w:szCs w:val="24"/>
              </w:rPr>
              <w:t>Is a power distribution board already available? Or it should be supplied by the contractor?</w:t>
            </w:r>
          </w:p>
        </w:tc>
        <w:tc>
          <w:tcPr>
            <w:tcW w:w="3969" w:type="dxa"/>
            <w:shd w:val="clear" w:color="auto" w:fill="auto"/>
            <w:vAlign w:val="center"/>
          </w:tcPr>
          <w:p w:rsidR="001D29D1" w:rsidRPr="002A43EC" w:rsidRDefault="00B037FA" w:rsidP="00316F81">
            <w:pPr>
              <w:spacing w:before="240" w:after="240"/>
              <w:jc w:val="center"/>
              <w:rPr>
                <w:rFonts w:ascii="Arial" w:hAnsi="Arial" w:cs="Arial"/>
                <w:sz w:val="24"/>
                <w:szCs w:val="24"/>
              </w:rPr>
            </w:pPr>
            <w:r>
              <w:rPr>
                <w:rFonts w:ascii="Arial" w:hAnsi="Arial" w:cs="Arial"/>
                <w:sz w:val="24"/>
                <w:szCs w:val="24"/>
              </w:rPr>
              <w:t>Already supplied by EUMM</w:t>
            </w:r>
          </w:p>
        </w:tc>
      </w:tr>
    </w:tbl>
    <w:p w:rsidR="00E35A21" w:rsidRDefault="00E35A21" w:rsidP="009E0B19"/>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969"/>
      </w:tblGrid>
      <w:tr w:rsidR="00E35A21" w:rsidRPr="002A43EC" w:rsidTr="00DC60DE">
        <w:trPr>
          <w:trHeight w:val="397"/>
        </w:trPr>
        <w:tc>
          <w:tcPr>
            <w:tcW w:w="70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Nº</w:t>
            </w:r>
          </w:p>
        </w:tc>
        <w:tc>
          <w:tcPr>
            <w:tcW w:w="3686"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Answer</w:t>
            </w:r>
          </w:p>
        </w:tc>
      </w:tr>
      <w:tr w:rsidR="00E35A21" w:rsidRPr="002A43EC" w:rsidTr="00DC60DE">
        <w:tc>
          <w:tcPr>
            <w:tcW w:w="709" w:type="dxa"/>
            <w:shd w:val="clear" w:color="auto" w:fill="auto"/>
            <w:vAlign w:val="center"/>
          </w:tcPr>
          <w:p w:rsidR="00E35A21" w:rsidRPr="002A43EC" w:rsidRDefault="00E35A21" w:rsidP="00815399">
            <w:pPr>
              <w:spacing w:before="120" w:after="120"/>
              <w:jc w:val="center"/>
              <w:rPr>
                <w:rFonts w:ascii="Arial" w:hAnsi="Arial" w:cs="Arial"/>
                <w:sz w:val="24"/>
                <w:szCs w:val="24"/>
              </w:rPr>
            </w:pPr>
            <w:r w:rsidRPr="002A43EC">
              <w:rPr>
                <w:rFonts w:ascii="Arial" w:hAnsi="Arial" w:cs="Arial"/>
                <w:sz w:val="24"/>
                <w:szCs w:val="24"/>
              </w:rPr>
              <w:t>4</w:t>
            </w:r>
            <w:r w:rsidR="00D56DC8">
              <w:rPr>
                <w:rFonts w:ascii="Arial" w:hAnsi="Arial" w:cs="Arial"/>
                <w:sz w:val="24"/>
                <w:szCs w:val="24"/>
              </w:rPr>
              <w:t>a</w:t>
            </w:r>
          </w:p>
        </w:tc>
        <w:tc>
          <w:tcPr>
            <w:tcW w:w="3686" w:type="dxa"/>
            <w:shd w:val="clear" w:color="auto" w:fill="auto"/>
            <w:vAlign w:val="center"/>
          </w:tcPr>
          <w:p w:rsidR="00E35A21" w:rsidRPr="002A43EC" w:rsidRDefault="007D7942" w:rsidP="00815399">
            <w:pPr>
              <w:spacing w:before="240" w:after="240"/>
              <w:jc w:val="center"/>
              <w:rPr>
                <w:rFonts w:ascii="Arial" w:hAnsi="Arial" w:cs="Arial"/>
                <w:sz w:val="24"/>
                <w:szCs w:val="24"/>
              </w:rPr>
            </w:pPr>
            <w:r>
              <w:rPr>
                <w:rFonts w:ascii="Arial" w:hAnsi="Arial" w:cs="Arial"/>
                <w:sz w:val="24"/>
                <w:szCs w:val="24"/>
              </w:rPr>
              <w:t xml:space="preserve">In which cases the backup generator </w:t>
            </w:r>
            <w:r w:rsidR="001C5908">
              <w:rPr>
                <w:rFonts w:ascii="Arial" w:hAnsi="Arial" w:cs="Arial"/>
                <w:sz w:val="24"/>
                <w:szCs w:val="24"/>
              </w:rPr>
              <w:t>should get activated? Only when both the main power and the primary generator fail?</w:t>
            </w:r>
          </w:p>
        </w:tc>
        <w:tc>
          <w:tcPr>
            <w:tcW w:w="3969" w:type="dxa"/>
            <w:shd w:val="clear" w:color="auto" w:fill="auto"/>
            <w:vAlign w:val="center"/>
          </w:tcPr>
          <w:p w:rsidR="00E35A21" w:rsidRPr="002A43EC" w:rsidRDefault="00B037FA" w:rsidP="00182D17">
            <w:pPr>
              <w:spacing w:before="240" w:after="240"/>
              <w:jc w:val="center"/>
              <w:rPr>
                <w:rFonts w:ascii="Arial" w:hAnsi="Arial" w:cs="Arial"/>
                <w:sz w:val="24"/>
                <w:szCs w:val="24"/>
              </w:rPr>
            </w:pPr>
            <w:r>
              <w:rPr>
                <w:rFonts w:ascii="Arial" w:hAnsi="Arial" w:cs="Arial"/>
                <w:sz w:val="24"/>
                <w:szCs w:val="24"/>
              </w:rPr>
              <w:t>On failure of the primary</w:t>
            </w:r>
            <w:r w:rsidR="00182D17">
              <w:rPr>
                <w:rFonts w:ascii="Arial" w:hAnsi="Arial" w:cs="Arial"/>
                <w:sz w:val="24"/>
                <w:szCs w:val="24"/>
              </w:rPr>
              <w:t xml:space="preserve"> “city” power and </w:t>
            </w:r>
            <w:r>
              <w:rPr>
                <w:rFonts w:ascii="Arial" w:hAnsi="Arial" w:cs="Arial"/>
                <w:sz w:val="24"/>
                <w:szCs w:val="24"/>
              </w:rPr>
              <w:t>the failure of the main 500 kVA Generator/Stabilizer</w:t>
            </w:r>
            <w:r w:rsidR="00182D17">
              <w:rPr>
                <w:rFonts w:ascii="Arial" w:hAnsi="Arial" w:cs="Arial"/>
                <w:sz w:val="24"/>
                <w:szCs w:val="24"/>
              </w:rPr>
              <w:t xml:space="preserve">. </w:t>
            </w:r>
          </w:p>
        </w:tc>
      </w:tr>
    </w:tbl>
    <w:p w:rsidR="00E35A21" w:rsidRDefault="00DB67DE" w:rsidP="009E0B19">
      <w:r>
        <w:rPr>
          <w:noProof/>
          <w:lang w:val="en-GB" w:eastAsia="en-GB"/>
        </w:rPr>
        <mc:AlternateContent>
          <mc:Choice Requires="wps">
            <w:drawing>
              <wp:anchor distT="0" distB="0" distL="114935" distR="114935" simplePos="0" relativeHeight="251669504" behindDoc="1" locked="0" layoutInCell="1" allowOverlap="1" wp14:anchorId="79FB1ABB" wp14:editId="313D8121">
                <wp:simplePos x="0" y="0"/>
                <wp:positionH relativeFrom="column">
                  <wp:posOffset>-1375355</wp:posOffset>
                </wp:positionH>
                <wp:positionV relativeFrom="paragraph">
                  <wp:posOffset>772795</wp:posOffset>
                </wp:positionV>
                <wp:extent cx="1079500" cy="2089785"/>
                <wp:effectExtent l="0" t="254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08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FF3" w:rsidRDefault="00C82FF3" w:rsidP="00C82FF3">
                            <w:pPr>
                              <w:jc w:val="center"/>
                              <w:rPr>
                                <w:rFonts w:ascii="Arial Narrow" w:hAnsi="Arial Narrow"/>
                                <w:b/>
                                <w:sz w:val="16"/>
                                <w:szCs w:val="16"/>
                              </w:rPr>
                            </w:pPr>
                            <w:r>
                              <w:rPr>
                                <w:rFonts w:ascii="Arial Narrow" w:hAnsi="Arial Narrow"/>
                                <w:b/>
                                <w:sz w:val="16"/>
                                <w:szCs w:val="16"/>
                              </w:rPr>
                              <w:br/>
                              <w:t>EUMM</w:t>
                            </w:r>
                          </w:p>
                          <w:p w:rsidR="00C82FF3" w:rsidRDefault="00C82FF3" w:rsidP="00C82FF3">
                            <w:pPr>
                              <w:jc w:val="center"/>
                              <w:rPr>
                                <w:rFonts w:ascii="Arial Narrow" w:hAnsi="Arial Narrow"/>
                                <w:b/>
                                <w:sz w:val="16"/>
                                <w:szCs w:val="16"/>
                              </w:rPr>
                            </w:pPr>
                            <w:r>
                              <w:rPr>
                                <w:rFonts w:ascii="Arial Narrow" w:hAnsi="Arial Narrow"/>
                                <w:b/>
                                <w:sz w:val="16"/>
                                <w:szCs w:val="16"/>
                              </w:rPr>
                              <w:t>European Union Monitoring Mission</w:t>
                            </w:r>
                          </w:p>
                          <w:p w:rsidR="00C82FF3" w:rsidRDefault="00C82FF3" w:rsidP="00C82FF3">
                            <w:pPr>
                              <w:jc w:val="center"/>
                              <w:rPr>
                                <w:rFonts w:ascii="Arial Narrow" w:hAnsi="Arial Narrow"/>
                                <w:sz w:val="16"/>
                                <w:szCs w:val="16"/>
                                <w:lang w:val="de-DE"/>
                              </w:rPr>
                            </w:pP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Krtsanisi Residential Area</w:t>
                            </w: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49 Krtsanisi Street</w:t>
                            </w:r>
                          </w:p>
                          <w:p w:rsidR="00C82FF3" w:rsidRDefault="00C82FF3" w:rsidP="00C82FF3">
                            <w:pPr>
                              <w:jc w:val="center"/>
                              <w:rPr>
                                <w:rFonts w:ascii="Arial Narrow" w:hAnsi="Arial Narrow"/>
                                <w:sz w:val="16"/>
                                <w:szCs w:val="16"/>
                              </w:rPr>
                            </w:pPr>
                            <w:r>
                              <w:rPr>
                                <w:rFonts w:ascii="Arial Narrow" w:hAnsi="Arial Narrow"/>
                                <w:sz w:val="16"/>
                                <w:szCs w:val="16"/>
                              </w:rPr>
                              <w:t>Tbilisi,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 xml:space="preserve">P.O. Box No. 69 </w:t>
                            </w:r>
                          </w:p>
                          <w:p w:rsidR="00C82FF3" w:rsidRDefault="00C82FF3" w:rsidP="00C82FF3">
                            <w:pPr>
                              <w:jc w:val="center"/>
                              <w:rPr>
                                <w:rFonts w:ascii="Arial Narrow" w:hAnsi="Arial Narrow"/>
                                <w:sz w:val="16"/>
                                <w:szCs w:val="16"/>
                              </w:rPr>
                            </w:pPr>
                            <w:r>
                              <w:rPr>
                                <w:rFonts w:ascii="Arial Narrow" w:hAnsi="Arial Narrow"/>
                                <w:sz w:val="16"/>
                                <w:szCs w:val="16"/>
                              </w:rPr>
                              <w:t>0102 Tbilisi 2,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Tel: + 995 (8) 32243719</w:t>
                            </w:r>
                          </w:p>
                          <w:p w:rsidR="00C82FF3" w:rsidRDefault="00C82FF3" w:rsidP="00C82FF3">
                            <w:pPr>
                              <w:jc w:val="center"/>
                              <w:rPr>
                                <w:rFonts w:ascii="Arial Narrow" w:hAnsi="Arial Narrow"/>
                                <w:sz w:val="16"/>
                                <w:szCs w:val="16"/>
                              </w:rPr>
                            </w:pPr>
                            <w:r>
                              <w:rPr>
                                <w:rFonts w:ascii="Arial Narrow" w:hAnsi="Arial Narrow"/>
                                <w:sz w:val="16"/>
                                <w:szCs w:val="16"/>
                              </w:rPr>
                              <w:t>Fax: + 995 (8) 32243718</w:t>
                            </w:r>
                          </w:p>
                          <w:p w:rsidR="00C82FF3" w:rsidRDefault="00C82FF3" w:rsidP="00C82FF3">
                            <w:pPr>
                              <w:jc w:val="center"/>
                              <w:rPr>
                                <w:rFonts w:ascii="Arial Narrow" w:hAnsi="Arial Narrow"/>
                                <w:sz w:val="16"/>
                                <w:szCs w:val="16"/>
                              </w:rPr>
                            </w:pPr>
                          </w:p>
                          <w:p w:rsidR="00C82FF3" w:rsidRDefault="00C82FF3" w:rsidP="00C82FF3">
                            <w:pPr>
                              <w:jc w:val="center"/>
                            </w:pPr>
                            <w:hyperlink r:id="rId11" w:history="1">
                              <w:r>
                                <w:rPr>
                                  <w:rStyle w:val="Hyperlink"/>
                                  <w:rFonts w:ascii="Arial Narrow" w:hAnsi="Arial Narrow"/>
                                </w:rPr>
                                <w:t>www.eumm.eu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1ABB" id="Text Box 7" o:spid="_x0000_s1027" type="#_x0000_t202" style="position:absolute;margin-left:-108.3pt;margin-top:60.85pt;width:85pt;height:164.55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" stroked="f">
                <v:textbox inset="0,0,0,0">
                  <w:txbxContent>
                    <w:p w:rsidR="00C82FF3" w:rsidRDefault="00C82FF3" w:rsidP="00C82FF3">
                      <w:pPr>
                        <w:jc w:val="center"/>
                        <w:rPr>
                          <w:rFonts w:ascii="Arial Narrow" w:hAnsi="Arial Narrow"/>
                          <w:b/>
                          <w:sz w:val="16"/>
                          <w:szCs w:val="16"/>
                        </w:rPr>
                      </w:pPr>
                      <w:r>
                        <w:rPr>
                          <w:rFonts w:ascii="Arial Narrow" w:hAnsi="Arial Narrow"/>
                          <w:b/>
                          <w:sz w:val="16"/>
                          <w:szCs w:val="16"/>
                        </w:rPr>
                        <w:br/>
                        <w:t>EUMM</w:t>
                      </w:r>
                    </w:p>
                    <w:p w:rsidR="00C82FF3" w:rsidRDefault="00C82FF3" w:rsidP="00C82FF3">
                      <w:pPr>
                        <w:jc w:val="center"/>
                        <w:rPr>
                          <w:rFonts w:ascii="Arial Narrow" w:hAnsi="Arial Narrow"/>
                          <w:b/>
                          <w:sz w:val="16"/>
                          <w:szCs w:val="16"/>
                        </w:rPr>
                      </w:pPr>
                      <w:r>
                        <w:rPr>
                          <w:rFonts w:ascii="Arial Narrow" w:hAnsi="Arial Narrow"/>
                          <w:b/>
                          <w:sz w:val="16"/>
                          <w:szCs w:val="16"/>
                        </w:rPr>
                        <w:t>European Union Monitoring Mission</w:t>
                      </w:r>
                    </w:p>
                    <w:p w:rsidR="00C82FF3" w:rsidRDefault="00C82FF3" w:rsidP="00C82FF3">
                      <w:pPr>
                        <w:jc w:val="center"/>
                        <w:rPr>
                          <w:rFonts w:ascii="Arial Narrow" w:hAnsi="Arial Narrow"/>
                          <w:sz w:val="16"/>
                          <w:szCs w:val="16"/>
                          <w:lang w:val="de-DE"/>
                        </w:rPr>
                      </w:pP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Krtsanisi Residential Area</w:t>
                      </w: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49 Krtsanisi Street</w:t>
                      </w:r>
                    </w:p>
                    <w:p w:rsidR="00C82FF3" w:rsidRDefault="00C82FF3" w:rsidP="00C82FF3">
                      <w:pPr>
                        <w:jc w:val="center"/>
                        <w:rPr>
                          <w:rFonts w:ascii="Arial Narrow" w:hAnsi="Arial Narrow"/>
                          <w:sz w:val="16"/>
                          <w:szCs w:val="16"/>
                        </w:rPr>
                      </w:pPr>
                      <w:r>
                        <w:rPr>
                          <w:rFonts w:ascii="Arial Narrow" w:hAnsi="Arial Narrow"/>
                          <w:sz w:val="16"/>
                          <w:szCs w:val="16"/>
                        </w:rPr>
                        <w:t>Tbilisi,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 xml:space="preserve">P.O. Box No. 69 </w:t>
                      </w:r>
                    </w:p>
                    <w:p w:rsidR="00C82FF3" w:rsidRDefault="00C82FF3" w:rsidP="00C82FF3">
                      <w:pPr>
                        <w:jc w:val="center"/>
                        <w:rPr>
                          <w:rFonts w:ascii="Arial Narrow" w:hAnsi="Arial Narrow"/>
                          <w:sz w:val="16"/>
                          <w:szCs w:val="16"/>
                        </w:rPr>
                      </w:pPr>
                      <w:r>
                        <w:rPr>
                          <w:rFonts w:ascii="Arial Narrow" w:hAnsi="Arial Narrow"/>
                          <w:sz w:val="16"/>
                          <w:szCs w:val="16"/>
                        </w:rPr>
                        <w:t>0102 Tbilisi 2,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Tel: + 995 (8) 32243719</w:t>
                      </w:r>
                    </w:p>
                    <w:p w:rsidR="00C82FF3" w:rsidRDefault="00C82FF3" w:rsidP="00C82FF3">
                      <w:pPr>
                        <w:jc w:val="center"/>
                        <w:rPr>
                          <w:rFonts w:ascii="Arial Narrow" w:hAnsi="Arial Narrow"/>
                          <w:sz w:val="16"/>
                          <w:szCs w:val="16"/>
                        </w:rPr>
                      </w:pPr>
                      <w:r>
                        <w:rPr>
                          <w:rFonts w:ascii="Arial Narrow" w:hAnsi="Arial Narrow"/>
                          <w:sz w:val="16"/>
                          <w:szCs w:val="16"/>
                        </w:rPr>
                        <w:t>Fax: + 995 (8) 32243718</w:t>
                      </w:r>
                    </w:p>
                    <w:p w:rsidR="00C82FF3" w:rsidRDefault="00C82FF3" w:rsidP="00C82FF3">
                      <w:pPr>
                        <w:jc w:val="center"/>
                        <w:rPr>
                          <w:rFonts w:ascii="Arial Narrow" w:hAnsi="Arial Narrow"/>
                          <w:sz w:val="16"/>
                          <w:szCs w:val="16"/>
                        </w:rPr>
                      </w:pPr>
                    </w:p>
                    <w:p w:rsidR="00C82FF3" w:rsidRDefault="00C82FF3" w:rsidP="00C82FF3">
                      <w:pPr>
                        <w:jc w:val="center"/>
                      </w:pPr>
                      <w:hyperlink r:id="rId12" w:history="1">
                        <w:r>
                          <w:rPr>
                            <w:rStyle w:val="Hyperlink"/>
                            <w:rFonts w:ascii="Arial Narrow" w:hAnsi="Arial Narrow"/>
                          </w:rPr>
                          <w:t>www.eumm.eu</w:t>
                        </w:r>
                      </w:hyperlink>
                    </w:p>
                  </w:txbxContent>
                </v:textbox>
              </v:shape>
            </w:pict>
          </mc:Fallback>
        </mc:AlternateConten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969"/>
      </w:tblGrid>
      <w:tr w:rsidR="00E35A21" w:rsidRPr="002A43EC" w:rsidTr="00DC60DE">
        <w:trPr>
          <w:trHeight w:val="397"/>
        </w:trPr>
        <w:tc>
          <w:tcPr>
            <w:tcW w:w="70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Nº</w:t>
            </w:r>
          </w:p>
        </w:tc>
        <w:tc>
          <w:tcPr>
            <w:tcW w:w="3686"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Answer</w:t>
            </w:r>
          </w:p>
        </w:tc>
      </w:tr>
      <w:tr w:rsidR="00E35A21" w:rsidRPr="002A43EC" w:rsidTr="00DC60DE">
        <w:tc>
          <w:tcPr>
            <w:tcW w:w="709" w:type="dxa"/>
            <w:shd w:val="clear" w:color="auto" w:fill="auto"/>
            <w:vAlign w:val="center"/>
          </w:tcPr>
          <w:p w:rsidR="00E35A21" w:rsidRPr="002A43EC" w:rsidRDefault="00E35A21" w:rsidP="00815399">
            <w:pPr>
              <w:spacing w:before="120" w:after="120"/>
              <w:jc w:val="center"/>
              <w:rPr>
                <w:rFonts w:ascii="Arial" w:hAnsi="Arial" w:cs="Arial"/>
                <w:sz w:val="24"/>
                <w:szCs w:val="24"/>
              </w:rPr>
            </w:pPr>
            <w:r w:rsidRPr="002A43EC">
              <w:rPr>
                <w:rFonts w:ascii="Arial" w:hAnsi="Arial" w:cs="Arial"/>
                <w:sz w:val="24"/>
                <w:szCs w:val="24"/>
              </w:rPr>
              <w:t>5</w:t>
            </w:r>
            <w:r w:rsidR="00D56DC8">
              <w:rPr>
                <w:rFonts w:ascii="Arial" w:hAnsi="Arial" w:cs="Arial"/>
                <w:sz w:val="24"/>
                <w:szCs w:val="24"/>
              </w:rPr>
              <w:t>a</w:t>
            </w:r>
          </w:p>
        </w:tc>
        <w:tc>
          <w:tcPr>
            <w:tcW w:w="3686" w:type="dxa"/>
            <w:shd w:val="clear" w:color="auto" w:fill="auto"/>
            <w:vAlign w:val="center"/>
          </w:tcPr>
          <w:p w:rsidR="00E35A21" w:rsidRPr="002A43EC" w:rsidRDefault="001C5908" w:rsidP="00815399">
            <w:pPr>
              <w:spacing w:before="240" w:after="240"/>
              <w:jc w:val="center"/>
              <w:rPr>
                <w:rFonts w:ascii="Arial" w:hAnsi="Arial" w:cs="Arial"/>
                <w:sz w:val="24"/>
                <w:szCs w:val="24"/>
              </w:rPr>
            </w:pPr>
            <w:r>
              <w:rPr>
                <w:rFonts w:ascii="Arial" w:hAnsi="Arial" w:cs="Arial"/>
                <w:sz w:val="24"/>
                <w:szCs w:val="24"/>
              </w:rPr>
              <w:t>Is the incoming power for the EUMM headquarters being supplied through one single line</w:t>
            </w:r>
            <w:r w:rsidR="001A7C06">
              <w:rPr>
                <w:rFonts w:ascii="Arial" w:hAnsi="Arial" w:cs="Arial"/>
                <w:sz w:val="24"/>
                <w:szCs w:val="24"/>
              </w:rPr>
              <w:t>/cable or through multiple lines/cables?</w:t>
            </w:r>
          </w:p>
        </w:tc>
        <w:tc>
          <w:tcPr>
            <w:tcW w:w="3969" w:type="dxa"/>
            <w:shd w:val="clear" w:color="auto" w:fill="auto"/>
            <w:vAlign w:val="center"/>
          </w:tcPr>
          <w:p w:rsidR="00E35A21" w:rsidRPr="00182D17" w:rsidRDefault="00187AA2" w:rsidP="00815399">
            <w:pPr>
              <w:spacing w:before="240" w:after="240"/>
              <w:jc w:val="center"/>
              <w:rPr>
                <w:rFonts w:ascii="Arial" w:hAnsi="Arial" w:cs="Arial"/>
                <w:sz w:val="24"/>
                <w:szCs w:val="24"/>
                <w:highlight w:val="yellow"/>
              </w:rPr>
            </w:pPr>
            <w:r w:rsidRPr="00187AA2">
              <w:rPr>
                <w:rFonts w:ascii="Arial" w:hAnsi="Arial" w:cs="Arial"/>
                <w:sz w:val="24"/>
                <w:szCs w:val="24"/>
              </w:rPr>
              <w:t>One single consumption measuring meter</w:t>
            </w:r>
            <w:r w:rsidR="00B037FA">
              <w:rPr>
                <w:rFonts w:ascii="Arial" w:hAnsi="Arial" w:cs="Arial"/>
                <w:sz w:val="24"/>
                <w:szCs w:val="24"/>
              </w:rPr>
              <w:t xml:space="preserve"> &amp; cable</w:t>
            </w:r>
            <w:r>
              <w:rPr>
                <w:rFonts w:ascii="Arial" w:hAnsi="Arial" w:cs="Arial"/>
                <w:sz w:val="24"/>
                <w:szCs w:val="24"/>
              </w:rPr>
              <w:t xml:space="preserve"> from the Telasi transformer to the main Generator/Stabiliser (500 kVA) to be positions next to the Transformer, with three cables </w:t>
            </w:r>
            <w:r w:rsidR="00B037FA">
              <w:rPr>
                <w:rFonts w:ascii="Arial" w:hAnsi="Arial" w:cs="Arial"/>
                <w:sz w:val="24"/>
                <w:szCs w:val="24"/>
              </w:rPr>
              <w:t>coming from this</w:t>
            </w:r>
            <w:r>
              <w:rPr>
                <w:rFonts w:ascii="Arial" w:hAnsi="Arial" w:cs="Arial"/>
                <w:sz w:val="24"/>
                <w:szCs w:val="24"/>
              </w:rPr>
              <w:t xml:space="preserve"> Generator/</w:t>
            </w:r>
            <w:r w:rsidR="00B037FA">
              <w:rPr>
                <w:rFonts w:ascii="Arial" w:hAnsi="Arial" w:cs="Arial"/>
                <w:sz w:val="24"/>
                <w:szCs w:val="24"/>
              </w:rPr>
              <w:t>Stabilizer to the main HQ building and the Warehouse area.</w:t>
            </w:r>
          </w:p>
        </w:tc>
      </w:tr>
    </w:tbl>
    <w:p w:rsidR="00E35A21" w:rsidRDefault="00E35A21" w:rsidP="009E0B19"/>
    <w:p w:rsidR="009E5F86" w:rsidRPr="002A43EC" w:rsidRDefault="009E5F86" w:rsidP="009E0B19"/>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969"/>
      </w:tblGrid>
      <w:tr w:rsidR="00E35A21" w:rsidRPr="002A43EC" w:rsidTr="00DC60DE">
        <w:trPr>
          <w:trHeight w:val="397"/>
        </w:trPr>
        <w:tc>
          <w:tcPr>
            <w:tcW w:w="70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lastRenderedPageBreak/>
              <w:t>Nº</w:t>
            </w:r>
          </w:p>
        </w:tc>
        <w:tc>
          <w:tcPr>
            <w:tcW w:w="3686"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Answer</w:t>
            </w:r>
          </w:p>
        </w:tc>
      </w:tr>
      <w:tr w:rsidR="00E35A21" w:rsidRPr="002A43EC" w:rsidTr="00DC60DE">
        <w:tc>
          <w:tcPr>
            <w:tcW w:w="709" w:type="dxa"/>
            <w:shd w:val="clear" w:color="auto" w:fill="auto"/>
            <w:vAlign w:val="center"/>
          </w:tcPr>
          <w:p w:rsidR="00E35A21" w:rsidRPr="002A43EC" w:rsidRDefault="00E35A21" w:rsidP="00815399">
            <w:pPr>
              <w:spacing w:before="120" w:after="120"/>
              <w:jc w:val="center"/>
              <w:rPr>
                <w:rFonts w:ascii="Arial" w:hAnsi="Arial" w:cs="Arial"/>
                <w:sz w:val="24"/>
                <w:szCs w:val="24"/>
              </w:rPr>
            </w:pPr>
            <w:r w:rsidRPr="002A43EC">
              <w:rPr>
                <w:rFonts w:ascii="Arial" w:hAnsi="Arial" w:cs="Arial"/>
                <w:sz w:val="24"/>
                <w:szCs w:val="24"/>
              </w:rPr>
              <w:t>6</w:t>
            </w:r>
            <w:r w:rsidR="00D56DC8">
              <w:rPr>
                <w:rFonts w:ascii="Arial" w:hAnsi="Arial" w:cs="Arial"/>
                <w:sz w:val="24"/>
                <w:szCs w:val="24"/>
              </w:rPr>
              <w:t>a</w:t>
            </w:r>
          </w:p>
        </w:tc>
        <w:tc>
          <w:tcPr>
            <w:tcW w:w="3686" w:type="dxa"/>
            <w:shd w:val="clear" w:color="auto" w:fill="auto"/>
            <w:vAlign w:val="center"/>
          </w:tcPr>
          <w:p w:rsidR="00E35A21" w:rsidRPr="002A43EC" w:rsidRDefault="00DC60DE" w:rsidP="00815399">
            <w:pPr>
              <w:spacing w:before="240" w:after="240"/>
              <w:jc w:val="center"/>
              <w:rPr>
                <w:rFonts w:ascii="Arial" w:hAnsi="Arial" w:cs="Arial"/>
                <w:sz w:val="24"/>
                <w:szCs w:val="24"/>
              </w:rPr>
            </w:pPr>
            <w:r>
              <w:rPr>
                <w:rFonts w:ascii="Arial" w:hAnsi="Arial" w:cs="Arial"/>
                <w:sz w:val="24"/>
                <w:szCs w:val="24"/>
              </w:rPr>
              <w:t>Are automatic switchover panels needed for each and every generator?</w:t>
            </w:r>
          </w:p>
        </w:tc>
        <w:tc>
          <w:tcPr>
            <w:tcW w:w="3969" w:type="dxa"/>
            <w:shd w:val="clear" w:color="auto" w:fill="auto"/>
            <w:vAlign w:val="center"/>
          </w:tcPr>
          <w:p w:rsidR="00E35A21" w:rsidRPr="002A43EC" w:rsidRDefault="00182D17" w:rsidP="0057129E">
            <w:pPr>
              <w:spacing w:before="240" w:after="240"/>
              <w:jc w:val="center"/>
              <w:rPr>
                <w:rFonts w:ascii="Arial" w:hAnsi="Arial" w:cs="Arial"/>
                <w:sz w:val="24"/>
                <w:szCs w:val="24"/>
              </w:rPr>
            </w:pPr>
            <w:r>
              <w:rPr>
                <w:rFonts w:ascii="Arial" w:hAnsi="Arial" w:cs="Arial"/>
                <w:sz w:val="24"/>
                <w:szCs w:val="24"/>
              </w:rPr>
              <w:t>Yes</w:t>
            </w:r>
          </w:p>
        </w:tc>
      </w:tr>
    </w:tbl>
    <w:p w:rsidR="00E35A21" w:rsidRDefault="00C82FF3" w:rsidP="009E0B19">
      <w:r>
        <w:rPr>
          <w:noProof/>
          <w:lang w:val="en-GB" w:eastAsia="en-GB"/>
        </w:rPr>
        <w:drawing>
          <wp:anchor distT="0" distB="0" distL="114300" distR="114300" simplePos="0" relativeHeight="251665408" behindDoc="1" locked="0" layoutInCell="1" allowOverlap="1" wp14:anchorId="1E9671F7" wp14:editId="0C9EE075">
            <wp:simplePos x="0" y="0"/>
            <wp:positionH relativeFrom="column">
              <wp:posOffset>-1335819</wp:posOffset>
            </wp:positionH>
            <wp:positionV relativeFrom="margin">
              <wp:align>top</wp:align>
            </wp:positionV>
            <wp:extent cx="1152525" cy="11049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969"/>
      </w:tblGrid>
      <w:tr w:rsidR="00E35A21" w:rsidRPr="002A43EC" w:rsidTr="00DC60DE">
        <w:trPr>
          <w:trHeight w:val="397"/>
        </w:trPr>
        <w:tc>
          <w:tcPr>
            <w:tcW w:w="70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Nº</w:t>
            </w:r>
          </w:p>
        </w:tc>
        <w:tc>
          <w:tcPr>
            <w:tcW w:w="3686"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Answer</w:t>
            </w:r>
          </w:p>
        </w:tc>
      </w:tr>
      <w:tr w:rsidR="00E35A21" w:rsidRPr="002A43EC" w:rsidTr="00DC60DE">
        <w:tc>
          <w:tcPr>
            <w:tcW w:w="709" w:type="dxa"/>
            <w:shd w:val="clear" w:color="auto" w:fill="auto"/>
            <w:vAlign w:val="center"/>
          </w:tcPr>
          <w:p w:rsidR="00E35A21" w:rsidRPr="002A43EC" w:rsidRDefault="00E35A21" w:rsidP="00815399">
            <w:pPr>
              <w:spacing w:before="120" w:after="120"/>
              <w:jc w:val="center"/>
              <w:rPr>
                <w:rFonts w:ascii="Arial" w:hAnsi="Arial" w:cs="Arial"/>
                <w:sz w:val="24"/>
                <w:szCs w:val="24"/>
              </w:rPr>
            </w:pPr>
            <w:r w:rsidRPr="002A43EC">
              <w:rPr>
                <w:rFonts w:ascii="Arial" w:hAnsi="Arial" w:cs="Arial"/>
                <w:sz w:val="24"/>
                <w:szCs w:val="24"/>
              </w:rPr>
              <w:t>7</w:t>
            </w:r>
            <w:r w:rsidR="00D56DC8">
              <w:rPr>
                <w:rFonts w:ascii="Arial" w:hAnsi="Arial" w:cs="Arial"/>
                <w:sz w:val="24"/>
                <w:szCs w:val="24"/>
              </w:rPr>
              <w:t>a</w:t>
            </w:r>
          </w:p>
        </w:tc>
        <w:tc>
          <w:tcPr>
            <w:tcW w:w="3686" w:type="dxa"/>
            <w:shd w:val="clear" w:color="auto" w:fill="auto"/>
            <w:vAlign w:val="center"/>
          </w:tcPr>
          <w:p w:rsidR="00E35A21" w:rsidRPr="002A43EC" w:rsidRDefault="005926C3" w:rsidP="002C1B36">
            <w:pPr>
              <w:spacing w:before="240" w:after="240"/>
              <w:jc w:val="center"/>
              <w:rPr>
                <w:rFonts w:ascii="Arial" w:hAnsi="Arial" w:cs="Arial"/>
                <w:sz w:val="24"/>
                <w:szCs w:val="24"/>
              </w:rPr>
            </w:pPr>
            <w:r>
              <w:rPr>
                <w:rFonts w:ascii="Arial" w:hAnsi="Arial" w:cs="Arial"/>
                <w:sz w:val="24"/>
                <w:szCs w:val="24"/>
              </w:rPr>
              <w:t>Do the existing power lines/cables have enough capacity to carry the load produced by the generators for which this tender is being made?</w:t>
            </w:r>
            <w:r w:rsidR="0078305D">
              <w:rPr>
                <w:rFonts w:ascii="Arial" w:hAnsi="Arial" w:cs="Arial"/>
                <w:sz w:val="24"/>
                <w:szCs w:val="24"/>
              </w:rPr>
              <w:t xml:space="preserve"> </w:t>
            </w:r>
            <w:r>
              <w:rPr>
                <w:rFonts w:ascii="Arial" w:hAnsi="Arial" w:cs="Arial"/>
                <w:sz w:val="24"/>
                <w:szCs w:val="24"/>
              </w:rPr>
              <w:t>Or these power lines/cables must be replaced by the contractor?</w:t>
            </w:r>
          </w:p>
        </w:tc>
        <w:tc>
          <w:tcPr>
            <w:tcW w:w="3969" w:type="dxa"/>
            <w:shd w:val="clear" w:color="auto" w:fill="auto"/>
            <w:vAlign w:val="center"/>
          </w:tcPr>
          <w:p w:rsidR="00E35A21" w:rsidRPr="002A43EC" w:rsidRDefault="00B037FA" w:rsidP="00B037FA">
            <w:pPr>
              <w:spacing w:before="240" w:after="240"/>
              <w:jc w:val="center"/>
              <w:rPr>
                <w:rFonts w:ascii="Arial" w:hAnsi="Arial" w:cs="Arial"/>
                <w:sz w:val="24"/>
                <w:szCs w:val="24"/>
              </w:rPr>
            </w:pPr>
            <w:r>
              <w:rPr>
                <w:rFonts w:ascii="Arial" w:hAnsi="Arial" w:cs="Arial"/>
                <w:sz w:val="24"/>
                <w:szCs w:val="24"/>
              </w:rPr>
              <w:t>Yes</w:t>
            </w:r>
            <w:r w:rsidR="00182D17">
              <w:rPr>
                <w:rFonts w:ascii="Arial" w:hAnsi="Arial" w:cs="Arial"/>
                <w:sz w:val="24"/>
                <w:szCs w:val="24"/>
              </w:rPr>
              <w:t xml:space="preserve">. </w:t>
            </w:r>
            <w:r>
              <w:rPr>
                <w:rFonts w:ascii="Arial" w:hAnsi="Arial" w:cs="Arial"/>
                <w:sz w:val="24"/>
                <w:szCs w:val="24"/>
              </w:rPr>
              <w:t xml:space="preserve">Power cables for </w:t>
            </w:r>
            <w:r w:rsidR="00C4149B">
              <w:rPr>
                <w:rFonts w:ascii="Arial" w:hAnsi="Arial" w:cs="Arial"/>
                <w:sz w:val="24"/>
                <w:szCs w:val="24"/>
              </w:rPr>
              <w:t>locations</w:t>
            </w:r>
            <w:r>
              <w:rPr>
                <w:rFonts w:ascii="Arial" w:hAnsi="Arial" w:cs="Arial"/>
                <w:sz w:val="24"/>
                <w:szCs w:val="24"/>
              </w:rPr>
              <w:t xml:space="preserve"> outside of Tbilisi only </w:t>
            </w:r>
            <w:r w:rsidR="00C4149B">
              <w:rPr>
                <w:rFonts w:ascii="Arial" w:hAnsi="Arial" w:cs="Arial"/>
                <w:sz w:val="24"/>
                <w:szCs w:val="24"/>
              </w:rPr>
              <w:t xml:space="preserve">must be provided by the Contractor </w:t>
            </w:r>
            <w:r>
              <w:rPr>
                <w:rFonts w:ascii="Arial" w:hAnsi="Arial" w:cs="Arial"/>
                <w:sz w:val="24"/>
                <w:szCs w:val="24"/>
              </w:rPr>
              <w:t>- le</w:t>
            </w:r>
            <w:r w:rsidR="00182D17">
              <w:rPr>
                <w:rFonts w:ascii="Arial" w:hAnsi="Arial" w:cs="Arial"/>
                <w:sz w:val="24"/>
                <w:szCs w:val="24"/>
              </w:rPr>
              <w:t>ngth for each location outside Tbilisi (3) is 50 meters</w:t>
            </w:r>
            <w:r>
              <w:rPr>
                <w:rFonts w:ascii="Arial" w:hAnsi="Arial" w:cs="Arial"/>
                <w:sz w:val="24"/>
                <w:szCs w:val="24"/>
              </w:rPr>
              <w:t>.</w:t>
            </w:r>
          </w:p>
        </w:tc>
      </w:tr>
    </w:tbl>
    <w:p w:rsidR="00E35A21" w:rsidRDefault="00E35A21" w:rsidP="009E0B19"/>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969"/>
      </w:tblGrid>
      <w:tr w:rsidR="00DC60DE" w:rsidRPr="002A43EC" w:rsidTr="00DC60DE">
        <w:trPr>
          <w:trHeight w:val="397"/>
        </w:trPr>
        <w:tc>
          <w:tcPr>
            <w:tcW w:w="709" w:type="dxa"/>
            <w:shd w:val="pct10" w:color="auto" w:fill="auto"/>
            <w:vAlign w:val="center"/>
          </w:tcPr>
          <w:p w:rsidR="00DC60DE" w:rsidRPr="002A43EC" w:rsidRDefault="00DC60DE" w:rsidP="00FD08B4">
            <w:pPr>
              <w:spacing w:before="120" w:after="120"/>
              <w:jc w:val="center"/>
              <w:rPr>
                <w:rFonts w:ascii="Arial" w:hAnsi="Arial" w:cs="Arial"/>
                <w:b/>
                <w:sz w:val="24"/>
                <w:szCs w:val="24"/>
              </w:rPr>
            </w:pPr>
            <w:r w:rsidRPr="002A43EC">
              <w:rPr>
                <w:rFonts w:ascii="Arial" w:hAnsi="Arial" w:cs="Arial"/>
                <w:b/>
                <w:sz w:val="24"/>
                <w:szCs w:val="24"/>
              </w:rPr>
              <w:t>Nº</w:t>
            </w:r>
          </w:p>
        </w:tc>
        <w:tc>
          <w:tcPr>
            <w:tcW w:w="3686" w:type="dxa"/>
            <w:shd w:val="pct10" w:color="auto" w:fill="auto"/>
            <w:vAlign w:val="center"/>
          </w:tcPr>
          <w:p w:rsidR="00DC60DE" w:rsidRPr="002A43EC" w:rsidRDefault="00DC60DE" w:rsidP="00FD08B4">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DC60DE" w:rsidRPr="002A43EC" w:rsidRDefault="00DC60DE" w:rsidP="00FD08B4">
            <w:pPr>
              <w:spacing w:before="120" w:after="120"/>
              <w:jc w:val="center"/>
              <w:rPr>
                <w:rFonts w:ascii="Arial" w:hAnsi="Arial" w:cs="Arial"/>
                <w:b/>
                <w:sz w:val="24"/>
                <w:szCs w:val="24"/>
              </w:rPr>
            </w:pPr>
            <w:r w:rsidRPr="002A43EC">
              <w:rPr>
                <w:rFonts w:ascii="Arial" w:hAnsi="Arial" w:cs="Arial"/>
                <w:b/>
                <w:sz w:val="24"/>
                <w:szCs w:val="24"/>
              </w:rPr>
              <w:t>Answer</w:t>
            </w:r>
          </w:p>
        </w:tc>
      </w:tr>
      <w:tr w:rsidR="00DC60DE" w:rsidRPr="002A43EC" w:rsidTr="00DC60DE">
        <w:tc>
          <w:tcPr>
            <w:tcW w:w="709" w:type="dxa"/>
            <w:shd w:val="clear" w:color="auto" w:fill="auto"/>
            <w:vAlign w:val="center"/>
          </w:tcPr>
          <w:p w:rsidR="00DC60DE" w:rsidRPr="002A43EC" w:rsidRDefault="00DC60DE" w:rsidP="00FD08B4">
            <w:pPr>
              <w:spacing w:before="120" w:after="120"/>
              <w:jc w:val="center"/>
              <w:rPr>
                <w:rFonts w:ascii="Arial" w:hAnsi="Arial" w:cs="Arial"/>
                <w:sz w:val="24"/>
                <w:szCs w:val="24"/>
              </w:rPr>
            </w:pPr>
            <w:r>
              <w:rPr>
                <w:rFonts w:ascii="Arial" w:hAnsi="Arial" w:cs="Arial"/>
                <w:sz w:val="24"/>
                <w:szCs w:val="24"/>
              </w:rPr>
              <w:t>8a</w:t>
            </w:r>
          </w:p>
        </w:tc>
        <w:tc>
          <w:tcPr>
            <w:tcW w:w="3686" w:type="dxa"/>
            <w:shd w:val="clear" w:color="auto" w:fill="auto"/>
            <w:vAlign w:val="center"/>
          </w:tcPr>
          <w:p w:rsidR="00DC60DE" w:rsidRPr="002A43EC" w:rsidRDefault="00FD5A9F" w:rsidP="00FD08B4">
            <w:pPr>
              <w:spacing w:before="240" w:after="240"/>
              <w:jc w:val="center"/>
              <w:rPr>
                <w:rFonts w:ascii="Arial" w:hAnsi="Arial" w:cs="Arial"/>
                <w:sz w:val="24"/>
                <w:szCs w:val="24"/>
              </w:rPr>
            </w:pPr>
            <w:r>
              <w:rPr>
                <w:rFonts w:ascii="Arial" w:hAnsi="Arial" w:cs="Arial"/>
                <w:sz w:val="24"/>
                <w:szCs w:val="24"/>
              </w:rPr>
              <w:t xml:space="preserve">Where the stabilizers are expected to be installed? </w:t>
            </w:r>
            <w:r w:rsidR="009E5F86">
              <w:rPr>
                <w:rFonts w:ascii="Arial" w:hAnsi="Arial" w:cs="Arial"/>
                <w:sz w:val="24"/>
                <w:szCs w:val="24"/>
              </w:rPr>
              <w:t xml:space="preserve">Can they </w:t>
            </w:r>
            <w:r w:rsidR="002F1F30">
              <w:rPr>
                <w:rFonts w:ascii="Arial" w:hAnsi="Arial" w:cs="Arial"/>
                <w:sz w:val="24"/>
                <w:szCs w:val="24"/>
              </w:rPr>
              <w:t xml:space="preserve">all be </w:t>
            </w:r>
            <w:r w:rsidR="009E5F86">
              <w:rPr>
                <w:rFonts w:ascii="Arial" w:hAnsi="Arial" w:cs="Arial"/>
                <w:sz w:val="24"/>
                <w:szCs w:val="24"/>
              </w:rPr>
              <w:t>placed within the GSS building</w:t>
            </w:r>
            <w:r w:rsidR="009E5F86">
              <w:rPr>
                <w:rStyle w:val="FootnoteReference"/>
                <w:rFonts w:ascii="Arial" w:hAnsi="Arial" w:cs="Arial"/>
                <w:sz w:val="24"/>
                <w:szCs w:val="24"/>
              </w:rPr>
              <w:footnoteReference w:id="1"/>
            </w:r>
            <w:r w:rsidR="009E5F86">
              <w:rPr>
                <w:rFonts w:ascii="Arial" w:hAnsi="Arial" w:cs="Arial"/>
                <w:sz w:val="24"/>
                <w:szCs w:val="24"/>
              </w:rPr>
              <w:t>?</w:t>
            </w:r>
            <w:r>
              <w:rPr>
                <w:rFonts w:ascii="Arial" w:hAnsi="Arial" w:cs="Arial"/>
                <w:sz w:val="24"/>
                <w:szCs w:val="24"/>
              </w:rPr>
              <w:t xml:space="preserve"> </w:t>
            </w:r>
          </w:p>
        </w:tc>
        <w:tc>
          <w:tcPr>
            <w:tcW w:w="3969" w:type="dxa"/>
            <w:shd w:val="clear" w:color="auto" w:fill="auto"/>
            <w:vAlign w:val="center"/>
          </w:tcPr>
          <w:p w:rsidR="00DC60DE" w:rsidRPr="002A43EC" w:rsidRDefault="00307FDE" w:rsidP="00C4149B">
            <w:pPr>
              <w:spacing w:before="240" w:after="240"/>
              <w:jc w:val="center"/>
              <w:rPr>
                <w:rFonts w:ascii="Arial" w:hAnsi="Arial" w:cs="Arial"/>
                <w:sz w:val="24"/>
                <w:szCs w:val="24"/>
              </w:rPr>
            </w:pPr>
            <w:r>
              <w:rPr>
                <w:rFonts w:ascii="Arial" w:hAnsi="Arial" w:cs="Arial"/>
                <w:sz w:val="24"/>
                <w:szCs w:val="24"/>
              </w:rPr>
              <w:t>Each location (3) outside Tbilisi the generators must be installed next to the existing generators. For Tbilisi the location behind the main HQ building</w:t>
            </w:r>
            <w:r w:rsidR="00C4149B">
              <w:rPr>
                <w:rFonts w:ascii="Arial" w:hAnsi="Arial" w:cs="Arial"/>
                <w:sz w:val="24"/>
                <w:szCs w:val="24"/>
              </w:rPr>
              <w:t xml:space="preserve"> for the 250 kVA Generator</w:t>
            </w:r>
            <w:r>
              <w:rPr>
                <w:rFonts w:ascii="Arial" w:hAnsi="Arial" w:cs="Arial"/>
                <w:sz w:val="24"/>
                <w:szCs w:val="24"/>
              </w:rPr>
              <w:t xml:space="preserve"> </w:t>
            </w:r>
            <w:r w:rsidR="00C4149B">
              <w:rPr>
                <w:rFonts w:ascii="Arial" w:hAnsi="Arial" w:cs="Arial"/>
                <w:sz w:val="24"/>
                <w:szCs w:val="24"/>
              </w:rPr>
              <w:t>and the main 500 kVA Generator/Stabilizer mus</w:t>
            </w:r>
            <w:r w:rsidR="008C1859">
              <w:rPr>
                <w:rFonts w:ascii="Arial" w:hAnsi="Arial" w:cs="Arial"/>
                <w:sz w:val="24"/>
                <w:szCs w:val="24"/>
              </w:rPr>
              <w:t>t</w:t>
            </w:r>
            <w:r w:rsidR="00C4149B">
              <w:rPr>
                <w:rFonts w:ascii="Arial" w:hAnsi="Arial" w:cs="Arial"/>
                <w:sz w:val="24"/>
                <w:szCs w:val="24"/>
              </w:rPr>
              <w:t xml:space="preserve"> be positioned next to the Telasi Transformer</w:t>
            </w:r>
            <w:r>
              <w:rPr>
                <w:rFonts w:ascii="Arial" w:hAnsi="Arial" w:cs="Arial"/>
                <w:sz w:val="24"/>
                <w:szCs w:val="24"/>
              </w:rPr>
              <w:t>.</w:t>
            </w:r>
            <w:r w:rsidR="00C4149B">
              <w:rPr>
                <w:rFonts w:ascii="Arial" w:hAnsi="Arial" w:cs="Arial"/>
                <w:sz w:val="24"/>
                <w:szCs w:val="24"/>
              </w:rPr>
              <w:t xml:space="preserve"> Existing cables from this Transformer will be used.</w:t>
            </w:r>
          </w:p>
        </w:tc>
      </w:tr>
    </w:tbl>
    <w:p w:rsidR="00DC60DE" w:rsidRDefault="00DB67DE" w:rsidP="00DC60DE">
      <w:r>
        <w:rPr>
          <w:noProof/>
          <w:lang w:val="en-GB" w:eastAsia="en-GB"/>
        </w:rPr>
        <mc:AlternateContent>
          <mc:Choice Requires="wps">
            <w:drawing>
              <wp:anchor distT="0" distB="0" distL="114935" distR="114935" simplePos="0" relativeHeight="251671552" behindDoc="1" locked="0" layoutInCell="1" allowOverlap="1" wp14:anchorId="79FB1ABB" wp14:editId="313D8121">
                <wp:simplePos x="0" y="0"/>
                <wp:positionH relativeFrom="column">
                  <wp:posOffset>-1391175</wp:posOffset>
                </wp:positionH>
                <wp:positionV relativeFrom="paragraph">
                  <wp:posOffset>1735455</wp:posOffset>
                </wp:positionV>
                <wp:extent cx="1079500" cy="2089785"/>
                <wp:effectExtent l="0" t="254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08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FF3" w:rsidRDefault="00C82FF3" w:rsidP="00C82FF3">
                            <w:pPr>
                              <w:jc w:val="center"/>
                              <w:rPr>
                                <w:rFonts w:ascii="Arial Narrow" w:hAnsi="Arial Narrow"/>
                                <w:b/>
                                <w:sz w:val="16"/>
                                <w:szCs w:val="16"/>
                              </w:rPr>
                            </w:pPr>
                            <w:r>
                              <w:rPr>
                                <w:rFonts w:ascii="Arial Narrow" w:hAnsi="Arial Narrow"/>
                                <w:b/>
                                <w:sz w:val="16"/>
                                <w:szCs w:val="16"/>
                              </w:rPr>
                              <w:br/>
                              <w:t>EUMM</w:t>
                            </w:r>
                          </w:p>
                          <w:p w:rsidR="00C82FF3" w:rsidRDefault="00C82FF3" w:rsidP="00C82FF3">
                            <w:pPr>
                              <w:jc w:val="center"/>
                              <w:rPr>
                                <w:rFonts w:ascii="Arial Narrow" w:hAnsi="Arial Narrow"/>
                                <w:b/>
                                <w:sz w:val="16"/>
                                <w:szCs w:val="16"/>
                              </w:rPr>
                            </w:pPr>
                            <w:r>
                              <w:rPr>
                                <w:rFonts w:ascii="Arial Narrow" w:hAnsi="Arial Narrow"/>
                                <w:b/>
                                <w:sz w:val="16"/>
                                <w:szCs w:val="16"/>
                              </w:rPr>
                              <w:t>European Union Monitoring Mission</w:t>
                            </w:r>
                          </w:p>
                          <w:p w:rsidR="00C82FF3" w:rsidRDefault="00C82FF3" w:rsidP="00C82FF3">
                            <w:pPr>
                              <w:jc w:val="center"/>
                              <w:rPr>
                                <w:rFonts w:ascii="Arial Narrow" w:hAnsi="Arial Narrow"/>
                                <w:sz w:val="16"/>
                                <w:szCs w:val="16"/>
                                <w:lang w:val="de-DE"/>
                              </w:rPr>
                            </w:pP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Krtsanisi Residential Area</w:t>
                            </w: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49 Krtsanisi Street</w:t>
                            </w:r>
                          </w:p>
                          <w:p w:rsidR="00C82FF3" w:rsidRDefault="00C82FF3" w:rsidP="00C82FF3">
                            <w:pPr>
                              <w:jc w:val="center"/>
                              <w:rPr>
                                <w:rFonts w:ascii="Arial Narrow" w:hAnsi="Arial Narrow"/>
                                <w:sz w:val="16"/>
                                <w:szCs w:val="16"/>
                              </w:rPr>
                            </w:pPr>
                            <w:r>
                              <w:rPr>
                                <w:rFonts w:ascii="Arial Narrow" w:hAnsi="Arial Narrow"/>
                                <w:sz w:val="16"/>
                                <w:szCs w:val="16"/>
                              </w:rPr>
                              <w:t>Tbilisi,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 xml:space="preserve">P.O. Box No. 69 </w:t>
                            </w:r>
                          </w:p>
                          <w:p w:rsidR="00C82FF3" w:rsidRDefault="00C82FF3" w:rsidP="00C82FF3">
                            <w:pPr>
                              <w:jc w:val="center"/>
                              <w:rPr>
                                <w:rFonts w:ascii="Arial Narrow" w:hAnsi="Arial Narrow"/>
                                <w:sz w:val="16"/>
                                <w:szCs w:val="16"/>
                              </w:rPr>
                            </w:pPr>
                            <w:r>
                              <w:rPr>
                                <w:rFonts w:ascii="Arial Narrow" w:hAnsi="Arial Narrow"/>
                                <w:sz w:val="16"/>
                                <w:szCs w:val="16"/>
                              </w:rPr>
                              <w:t>0102 Tbilisi 2,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Tel: + 995 (8) 32243719</w:t>
                            </w:r>
                          </w:p>
                          <w:p w:rsidR="00C82FF3" w:rsidRDefault="00C82FF3" w:rsidP="00C82FF3">
                            <w:pPr>
                              <w:jc w:val="center"/>
                              <w:rPr>
                                <w:rFonts w:ascii="Arial Narrow" w:hAnsi="Arial Narrow"/>
                                <w:sz w:val="16"/>
                                <w:szCs w:val="16"/>
                              </w:rPr>
                            </w:pPr>
                            <w:r>
                              <w:rPr>
                                <w:rFonts w:ascii="Arial Narrow" w:hAnsi="Arial Narrow"/>
                                <w:sz w:val="16"/>
                                <w:szCs w:val="16"/>
                              </w:rPr>
                              <w:t>Fax: + 995 (8) 32243718</w:t>
                            </w:r>
                          </w:p>
                          <w:p w:rsidR="00C82FF3" w:rsidRDefault="00C82FF3" w:rsidP="00C82FF3">
                            <w:pPr>
                              <w:jc w:val="center"/>
                              <w:rPr>
                                <w:rFonts w:ascii="Arial Narrow" w:hAnsi="Arial Narrow"/>
                                <w:sz w:val="16"/>
                                <w:szCs w:val="16"/>
                              </w:rPr>
                            </w:pPr>
                          </w:p>
                          <w:p w:rsidR="00C82FF3" w:rsidRDefault="00C82FF3" w:rsidP="00C82FF3">
                            <w:pPr>
                              <w:jc w:val="center"/>
                            </w:pPr>
                            <w:hyperlink r:id="rId13" w:history="1">
                              <w:r>
                                <w:rPr>
                                  <w:rStyle w:val="Hyperlink"/>
                                  <w:rFonts w:ascii="Arial Narrow" w:hAnsi="Arial Narrow"/>
                                </w:rPr>
                                <w:t>www.eumm.eu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1ABB" id="Text Box 8" o:spid="_x0000_s1028" type="#_x0000_t202" style="position:absolute;margin-left:-109.55pt;margin-top:136.65pt;width:85pt;height:164.55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" stroked="f">
                <v:textbox inset="0,0,0,0">
                  <w:txbxContent>
                    <w:p w:rsidR="00C82FF3" w:rsidRDefault="00C82FF3" w:rsidP="00C82FF3">
                      <w:pPr>
                        <w:jc w:val="center"/>
                        <w:rPr>
                          <w:rFonts w:ascii="Arial Narrow" w:hAnsi="Arial Narrow"/>
                          <w:b/>
                          <w:sz w:val="16"/>
                          <w:szCs w:val="16"/>
                        </w:rPr>
                      </w:pPr>
                      <w:r>
                        <w:rPr>
                          <w:rFonts w:ascii="Arial Narrow" w:hAnsi="Arial Narrow"/>
                          <w:b/>
                          <w:sz w:val="16"/>
                          <w:szCs w:val="16"/>
                        </w:rPr>
                        <w:br/>
                        <w:t>EUMM</w:t>
                      </w:r>
                    </w:p>
                    <w:p w:rsidR="00C82FF3" w:rsidRDefault="00C82FF3" w:rsidP="00C82FF3">
                      <w:pPr>
                        <w:jc w:val="center"/>
                        <w:rPr>
                          <w:rFonts w:ascii="Arial Narrow" w:hAnsi="Arial Narrow"/>
                          <w:b/>
                          <w:sz w:val="16"/>
                          <w:szCs w:val="16"/>
                        </w:rPr>
                      </w:pPr>
                      <w:r>
                        <w:rPr>
                          <w:rFonts w:ascii="Arial Narrow" w:hAnsi="Arial Narrow"/>
                          <w:b/>
                          <w:sz w:val="16"/>
                          <w:szCs w:val="16"/>
                        </w:rPr>
                        <w:t>European Union Monitoring Mission</w:t>
                      </w:r>
                    </w:p>
                    <w:p w:rsidR="00C82FF3" w:rsidRDefault="00C82FF3" w:rsidP="00C82FF3">
                      <w:pPr>
                        <w:jc w:val="center"/>
                        <w:rPr>
                          <w:rFonts w:ascii="Arial Narrow" w:hAnsi="Arial Narrow"/>
                          <w:sz w:val="16"/>
                          <w:szCs w:val="16"/>
                          <w:lang w:val="de-DE"/>
                        </w:rPr>
                      </w:pP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Krtsanisi Residential Area</w:t>
                      </w: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49 Krtsanisi Street</w:t>
                      </w:r>
                    </w:p>
                    <w:p w:rsidR="00C82FF3" w:rsidRDefault="00C82FF3" w:rsidP="00C82FF3">
                      <w:pPr>
                        <w:jc w:val="center"/>
                        <w:rPr>
                          <w:rFonts w:ascii="Arial Narrow" w:hAnsi="Arial Narrow"/>
                          <w:sz w:val="16"/>
                          <w:szCs w:val="16"/>
                        </w:rPr>
                      </w:pPr>
                      <w:r>
                        <w:rPr>
                          <w:rFonts w:ascii="Arial Narrow" w:hAnsi="Arial Narrow"/>
                          <w:sz w:val="16"/>
                          <w:szCs w:val="16"/>
                        </w:rPr>
                        <w:t>Tbilisi,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 xml:space="preserve">P.O. Box No. 69 </w:t>
                      </w:r>
                    </w:p>
                    <w:p w:rsidR="00C82FF3" w:rsidRDefault="00C82FF3" w:rsidP="00C82FF3">
                      <w:pPr>
                        <w:jc w:val="center"/>
                        <w:rPr>
                          <w:rFonts w:ascii="Arial Narrow" w:hAnsi="Arial Narrow"/>
                          <w:sz w:val="16"/>
                          <w:szCs w:val="16"/>
                        </w:rPr>
                      </w:pPr>
                      <w:r>
                        <w:rPr>
                          <w:rFonts w:ascii="Arial Narrow" w:hAnsi="Arial Narrow"/>
                          <w:sz w:val="16"/>
                          <w:szCs w:val="16"/>
                        </w:rPr>
                        <w:t>0102 Tbilisi 2,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Tel: + 995 (8) 32243719</w:t>
                      </w:r>
                    </w:p>
                    <w:p w:rsidR="00C82FF3" w:rsidRDefault="00C82FF3" w:rsidP="00C82FF3">
                      <w:pPr>
                        <w:jc w:val="center"/>
                        <w:rPr>
                          <w:rFonts w:ascii="Arial Narrow" w:hAnsi="Arial Narrow"/>
                          <w:sz w:val="16"/>
                          <w:szCs w:val="16"/>
                        </w:rPr>
                      </w:pPr>
                      <w:r>
                        <w:rPr>
                          <w:rFonts w:ascii="Arial Narrow" w:hAnsi="Arial Narrow"/>
                          <w:sz w:val="16"/>
                          <w:szCs w:val="16"/>
                        </w:rPr>
                        <w:t>Fax: + 995 (8) 32243718</w:t>
                      </w:r>
                    </w:p>
                    <w:p w:rsidR="00C82FF3" w:rsidRDefault="00C82FF3" w:rsidP="00C82FF3">
                      <w:pPr>
                        <w:jc w:val="center"/>
                        <w:rPr>
                          <w:rFonts w:ascii="Arial Narrow" w:hAnsi="Arial Narrow"/>
                          <w:sz w:val="16"/>
                          <w:szCs w:val="16"/>
                        </w:rPr>
                      </w:pPr>
                    </w:p>
                    <w:p w:rsidR="00C82FF3" w:rsidRDefault="00C82FF3" w:rsidP="00C82FF3">
                      <w:pPr>
                        <w:jc w:val="center"/>
                      </w:pPr>
                      <w:hyperlink r:id="rId14" w:history="1">
                        <w:r>
                          <w:rPr>
                            <w:rStyle w:val="Hyperlink"/>
                            <w:rFonts w:ascii="Arial Narrow" w:hAnsi="Arial Narrow"/>
                          </w:rPr>
                          <w:t>www.eumm.eu</w:t>
                        </w:r>
                      </w:hyperlink>
                    </w:p>
                  </w:txbxContent>
                </v:textbox>
              </v:shape>
            </w:pict>
          </mc:Fallback>
        </mc:AlternateConten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969"/>
      </w:tblGrid>
      <w:tr w:rsidR="00DC60DE" w:rsidRPr="002A43EC" w:rsidTr="00DC60DE">
        <w:trPr>
          <w:trHeight w:val="397"/>
        </w:trPr>
        <w:tc>
          <w:tcPr>
            <w:tcW w:w="709" w:type="dxa"/>
            <w:shd w:val="pct10" w:color="auto" w:fill="auto"/>
            <w:vAlign w:val="center"/>
          </w:tcPr>
          <w:p w:rsidR="00DC60DE" w:rsidRPr="002A43EC" w:rsidRDefault="00DC60DE" w:rsidP="00FD08B4">
            <w:pPr>
              <w:spacing w:before="120" w:after="120"/>
              <w:jc w:val="center"/>
              <w:rPr>
                <w:rFonts w:ascii="Arial" w:hAnsi="Arial" w:cs="Arial"/>
                <w:b/>
                <w:sz w:val="24"/>
                <w:szCs w:val="24"/>
              </w:rPr>
            </w:pPr>
            <w:r w:rsidRPr="002A43EC">
              <w:rPr>
                <w:rFonts w:ascii="Arial" w:hAnsi="Arial" w:cs="Arial"/>
                <w:b/>
                <w:sz w:val="24"/>
                <w:szCs w:val="24"/>
              </w:rPr>
              <w:t>Nº</w:t>
            </w:r>
          </w:p>
        </w:tc>
        <w:tc>
          <w:tcPr>
            <w:tcW w:w="3686" w:type="dxa"/>
            <w:shd w:val="pct10" w:color="auto" w:fill="auto"/>
            <w:vAlign w:val="center"/>
          </w:tcPr>
          <w:p w:rsidR="00DC60DE" w:rsidRPr="002A43EC" w:rsidRDefault="00DC60DE" w:rsidP="00FD08B4">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DC60DE" w:rsidRPr="002A43EC" w:rsidRDefault="00DC60DE" w:rsidP="00FD08B4">
            <w:pPr>
              <w:spacing w:before="120" w:after="120"/>
              <w:jc w:val="center"/>
              <w:rPr>
                <w:rFonts w:ascii="Arial" w:hAnsi="Arial" w:cs="Arial"/>
                <w:b/>
                <w:sz w:val="24"/>
                <w:szCs w:val="24"/>
              </w:rPr>
            </w:pPr>
            <w:r w:rsidRPr="002A43EC">
              <w:rPr>
                <w:rFonts w:ascii="Arial" w:hAnsi="Arial" w:cs="Arial"/>
                <w:b/>
                <w:sz w:val="24"/>
                <w:szCs w:val="24"/>
              </w:rPr>
              <w:t>Answer</w:t>
            </w:r>
          </w:p>
        </w:tc>
      </w:tr>
      <w:tr w:rsidR="00DC60DE" w:rsidRPr="002A43EC" w:rsidTr="00DC60DE">
        <w:tc>
          <w:tcPr>
            <w:tcW w:w="709" w:type="dxa"/>
            <w:shd w:val="clear" w:color="auto" w:fill="auto"/>
            <w:vAlign w:val="center"/>
          </w:tcPr>
          <w:p w:rsidR="00DC60DE" w:rsidRPr="002A43EC" w:rsidRDefault="00DC60DE" w:rsidP="00FD08B4">
            <w:pPr>
              <w:spacing w:before="120" w:after="120"/>
              <w:jc w:val="center"/>
              <w:rPr>
                <w:rFonts w:ascii="Arial" w:hAnsi="Arial" w:cs="Arial"/>
                <w:sz w:val="24"/>
                <w:szCs w:val="24"/>
              </w:rPr>
            </w:pPr>
            <w:r>
              <w:rPr>
                <w:rFonts w:ascii="Arial" w:hAnsi="Arial" w:cs="Arial"/>
                <w:sz w:val="24"/>
                <w:szCs w:val="24"/>
              </w:rPr>
              <w:t>9a</w:t>
            </w:r>
          </w:p>
        </w:tc>
        <w:tc>
          <w:tcPr>
            <w:tcW w:w="3686" w:type="dxa"/>
            <w:shd w:val="clear" w:color="auto" w:fill="auto"/>
            <w:vAlign w:val="center"/>
          </w:tcPr>
          <w:p w:rsidR="00DC60DE" w:rsidRPr="002A43EC" w:rsidRDefault="00FB27DB" w:rsidP="00FD08B4">
            <w:pPr>
              <w:spacing w:before="240" w:after="240"/>
              <w:jc w:val="center"/>
              <w:rPr>
                <w:rFonts w:ascii="Arial" w:hAnsi="Arial" w:cs="Arial"/>
                <w:sz w:val="24"/>
                <w:szCs w:val="24"/>
              </w:rPr>
            </w:pPr>
            <w:r>
              <w:rPr>
                <w:rFonts w:ascii="Arial" w:hAnsi="Arial" w:cs="Arial"/>
                <w:sz w:val="24"/>
                <w:szCs w:val="24"/>
              </w:rPr>
              <w:t>How many power meters are currently being used at the EUMM headquarters and what is the coefficient of such power meters?</w:t>
            </w:r>
          </w:p>
        </w:tc>
        <w:tc>
          <w:tcPr>
            <w:tcW w:w="3969" w:type="dxa"/>
            <w:shd w:val="clear" w:color="auto" w:fill="auto"/>
            <w:vAlign w:val="center"/>
          </w:tcPr>
          <w:p w:rsidR="00DC60DE" w:rsidRPr="002A43EC" w:rsidRDefault="00307FDE" w:rsidP="008C1859">
            <w:pPr>
              <w:spacing w:before="240" w:after="240"/>
              <w:jc w:val="center"/>
              <w:rPr>
                <w:rFonts w:ascii="Arial" w:hAnsi="Arial" w:cs="Arial"/>
                <w:sz w:val="24"/>
                <w:szCs w:val="24"/>
              </w:rPr>
            </w:pPr>
            <w:r>
              <w:rPr>
                <w:rFonts w:ascii="Arial" w:hAnsi="Arial" w:cs="Arial"/>
                <w:sz w:val="24"/>
                <w:szCs w:val="24"/>
              </w:rPr>
              <w:t xml:space="preserve">Main HQ building has one meter, Coefficient *80: A second meter is for the communications/Security systems at the main building with Coefficient of *20 and a third meter to the GSS/Warehouse area with a Coefficient of *30 </w:t>
            </w:r>
            <w:r w:rsidR="00B63834">
              <w:rPr>
                <w:rFonts w:ascii="Arial" w:hAnsi="Arial" w:cs="Arial"/>
                <w:sz w:val="24"/>
                <w:szCs w:val="24"/>
              </w:rPr>
              <w:t xml:space="preserve">- </w:t>
            </w:r>
            <w:r>
              <w:rPr>
                <w:rFonts w:ascii="Arial" w:hAnsi="Arial" w:cs="Arial"/>
                <w:sz w:val="24"/>
                <w:szCs w:val="24"/>
              </w:rPr>
              <w:t xml:space="preserve">but this </w:t>
            </w:r>
            <w:r w:rsidR="00B63834">
              <w:rPr>
                <w:rFonts w:ascii="Arial" w:hAnsi="Arial" w:cs="Arial"/>
                <w:sz w:val="24"/>
                <w:szCs w:val="24"/>
              </w:rPr>
              <w:t xml:space="preserve">last </w:t>
            </w:r>
            <w:r>
              <w:rPr>
                <w:rFonts w:ascii="Arial" w:hAnsi="Arial" w:cs="Arial"/>
                <w:sz w:val="24"/>
                <w:szCs w:val="24"/>
              </w:rPr>
              <w:t>meter will not affect any installations.</w:t>
            </w:r>
            <w:r w:rsidR="00C4149B">
              <w:rPr>
                <w:rFonts w:ascii="Arial" w:hAnsi="Arial" w:cs="Arial"/>
                <w:sz w:val="24"/>
                <w:szCs w:val="24"/>
              </w:rPr>
              <w:t xml:space="preserve"> Telasi will provide one meter </w:t>
            </w:r>
            <w:r w:rsidR="008C1859">
              <w:rPr>
                <w:rFonts w:ascii="Arial" w:hAnsi="Arial" w:cs="Arial"/>
                <w:sz w:val="24"/>
                <w:szCs w:val="24"/>
              </w:rPr>
              <w:t xml:space="preserve">&amp; cable </w:t>
            </w:r>
            <w:r w:rsidR="00C4149B">
              <w:rPr>
                <w:rFonts w:ascii="Arial" w:hAnsi="Arial" w:cs="Arial"/>
                <w:sz w:val="24"/>
                <w:szCs w:val="24"/>
              </w:rPr>
              <w:t>to replace the existing 3 meters</w:t>
            </w:r>
            <w:r w:rsidR="008C1859">
              <w:rPr>
                <w:rFonts w:ascii="Arial" w:hAnsi="Arial" w:cs="Arial"/>
                <w:sz w:val="24"/>
                <w:szCs w:val="24"/>
              </w:rPr>
              <w:t xml:space="preserve"> (see schematic drawings</w:t>
            </w:r>
            <w:r w:rsidR="004A3CD4">
              <w:rPr>
                <w:rFonts w:ascii="Arial" w:hAnsi="Arial" w:cs="Arial"/>
                <w:sz w:val="24"/>
                <w:szCs w:val="24"/>
              </w:rPr>
              <w:t xml:space="preserve"> attached herewith as Appendix A</w:t>
            </w:r>
            <w:r w:rsidR="008C1859">
              <w:rPr>
                <w:rFonts w:ascii="Arial" w:hAnsi="Arial" w:cs="Arial"/>
                <w:sz w:val="24"/>
                <w:szCs w:val="24"/>
              </w:rPr>
              <w:t>).</w:t>
            </w:r>
          </w:p>
        </w:tc>
      </w:tr>
    </w:tbl>
    <w:p w:rsidR="00DC60DE" w:rsidRDefault="00DC60DE" w:rsidP="00DC60DE"/>
    <w:p w:rsidR="009E5F86" w:rsidRDefault="00C82FF3" w:rsidP="00DC60DE">
      <w:r>
        <w:rPr>
          <w:noProof/>
          <w:lang w:val="en-GB" w:eastAsia="en-GB"/>
        </w:rPr>
        <w:lastRenderedPageBreak/>
        <w:drawing>
          <wp:anchor distT="0" distB="0" distL="114300" distR="114300" simplePos="0" relativeHeight="251667456" behindDoc="1" locked="0" layoutInCell="1" allowOverlap="1" wp14:anchorId="73598D03" wp14:editId="4D839FA1">
            <wp:simplePos x="0" y="0"/>
            <wp:positionH relativeFrom="column">
              <wp:posOffset>-1327867</wp:posOffset>
            </wp:positionH>
            <wp:positionV relativeFrom="page">
              <wp:posOffset>688589</wp:posOffset>
            </wp:positionV>
            <wp:extent cx="1152525" cy="11049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12"/>
        <w:gridCol w:w="3943"/>
      </w:tblGrid>
      <w:tr w:rsidR="00DC60DE" w:rsidRPr="002A43EC" w:rsidTr="00DC60DE">
        <w:trPr>
          <w:trHeight w:val="397"/>
        </w:trPr>
        <w:tc>
          <w:tcPr>
            <w:tcW w:w="709" w:type="dxa"/>
            <w:shd w:val="pct10" w:color="auto" w:fill="auto"/>
            <w:vAlign w:val="center"/>
          </w:tcPr>
          <w:p w:rsidR="00DC60DE" w:rsidRPr="002A43EC" w:rsidRDefault="00DC60DE" w:rsidP="00FD08B4">
            <w:pPr>
              <w:spacing w:before="120" w:after="120"/>
              <w:jc w:val="center"/>
              <w:rPr>
                <w:rFonts w:ascii="Arial" w:hAnsi="Arial" w:cs="Arial"/>
                <w:b/>
                <w:sz w:val="24"/>
                <w:szCs w:val="24"/>
              </w:rPr>
            </w:pPr>
            <w:r w:rsidRPr="002A43EC">
              <w:rPr>
                <w:rFonts w:ascii="Arial" w:hAnsi="Arial" w:cs="Arial"/>
                <w:b/>
                <w:sz w:val="24"/>
                <w:szCs w:val="24"/>
              </w:rPr>
              <w:t>Nº</w:t>
            </w:r>
          </w:p>
        </w:tc>
        <w:tc>
          <w:tcPr>
            <w:tcW w:w="3712" w:type="dxa"/>
            <w:shd w:val="pct10" w:color="auto" w:fill="auto"/>
            <w:vAlign w:val="center"/>
          </w:tcPr>
          <w:p w:rsidR="00DC60DE" w:rsidRPr="002A43EC" w:rsidRDefault="00DC60DE" w:rsidP="00FD08B4">
            <w:pPr>
              <w:spacing w:before="120" w:after="120"/>
              <w:jc w:val="center"/>
              <w:rPr>
                <w:rFonts w:ascii="Arial" w:hAnsi="Arial" w:cs="Arial"/>
                <w:b/>
                <w:sz w:val="24"/>
                <w:szCs w:val="24"/>
              </w:rPr>
            </w:pPr>
            <w:r w:rsidRPr="002A43EC">
              <w:rPr>
                <w:rFonts w:ascii="Arial" w:hAnsi="Arial" w:cs="Arial"/>
                <w:b/>
                <w:sz w:val="24"/>
                <w:szCs w:val="24"/>
              </w:rPr>
              <w:t>Question</w:t>
            </w:r>
          </w:p>
        </w:tc>
        <w:tc>
          <w:tcPr>
            <w:tcW w:w="3943" w:type="dxa"/>
            <w:shd w:val="pct10" w:color="auto" w:fill="auto"/>
            <w:vAlign w:val="center"/>
          </w:tcPr>
          <w:p w:rsidR="00DC60DE" w:rsidRPr="002A43EC" w:rsidRDefault="00DC60DE" w:rsidP="00FD08B4">
            <w:pPr>
              <w:spacing w:before="120" w:after="120"/>
              <w:jc w:val="center"/>
              <w:rPr>
                <w:rFonts w:ascii="Arial" w:hAnsi="Arial" w:cs="Arial"/>
                <w:b/>
                <w:sz w:val="24"/>
                <w:szCs w:val="24"/>
              </w:rPr>
            </w:pPr>
            <w:r w:rsidRPr="002A43EC">
              <w:rPr>
                <w:rFonts w:ascii="Arial" w:hAnsi="Arial" w:cs="Arial"/>
                <w:b/>
                <w:sz w:val="24"/>
                <w:szCs w:val="24"/>
              </w:rPr>
              <w:t>Answer</w:t>
            </w:r>
          </w:p>
        </w:tc>
      </w:tr>
      <w:tr w:rsidR="00DC60DE" w:rsidRPr="002A43EC" w:rsidTr="00DC60DE">
        <w:tc>
          <w:tcPr>
            <w:tcW w:w="709" w:type="dxa"/>
            <w:shd w:val="clear" w:color="auto" w:fill="auto"/>
            <w:vAlign w:val="center"/>
          </w:tcPr>
          <w:p w:rsidR="00DC60DE" w:rsidRPr="002A43EC" w:rsidRDefault="00DC60DE" w:rsidP="00FD08B4">
            <w:pPr>
              <w:spacing w:before="120" w:after="120"/>
              <w:jc w:val="center"/>
              <w:rPr>
                <w:rFonts w:ascii="Arial" w:hAnsi="Arial" w:cs="Arial"/>
                <w:sz w:val="24"/>
                <w:szCs w:val="24"/>
              </w:rPr>
            </w:pPr>
            <w:r>
              <w:rPr>
                <w:rFonts w:ascii="Arial" w:hAnsi="Arial" w:cs="Arial"/>
                <w:sz w:val="24"/>
                <w:szCs w:val="24"/>
              </w:rPr>
              <w:t>10a</w:t>
            </w:r>
          </w:p>
        </w:tc>
        <w:tc>
          <w:tcPr>
            <w:tcW w:w="3712" w:type="dxa"/>
            <w:shd w:val="clear" w:color="auto" w:fill="auto"/>
            <w:vAlign w:val="center"/>
          </w:tcPr>
          <w:p w:rsidR="00DC60DE" w:rsidRPr="002A43EC" w:rsidRDefault="00FB27DB" w:rsidP="00FD08B4">
            <w:pPr>
              <w:spacing w:before="240" w:after="240"/>
              <w:jc w:val="center"/>
              <w:rPr>
                <w:rFonts w:ascii="Arial" w:hAnsi="Arial" w:cs="Arial"/>
                <w:sz w:val="24"/>
                <w:szCs w:val="24"/>
              </w:rPr>
            </w:pPr>
            <w:r>
              <w:rPr>
                <w:rFonts w:ascii="Arial" w:hAnsi="Arial" w:cs="Arial"/>
                <w:sz w:val="24"/>
                <w:szCs w:val="24"/>
              </w:rPr>
              <w:t>Can the EUM</w:t>
            </w:r>
            <w:r w:rsidR="00926BAC">
              <w:rPr>
                <w:rFonts w:ascii="Arial" w:hAnsi="Arial" w:cs="Arial"/>
                <w:sz w:val="24"/>
                <w:szCs w:val="24"/>
              </w:rPr>
              <w:t xml:space="preserve">M provide a diagram showing </w:t>
            </w:r>
            <w:r>
              <w:rPr>
                <w:rFonts w:ascii="Arial" w:hAnsi="Arial" w:cs="Arial"/>
                <w:sz w:val="24"/>
                <w:szCs w:val="24"/>
              </w:rPr>
              <w:t xml:space="preserve">how the wiring configuration is expected to look like? </w:t>
            </w:r>
          </w:p>
        </w:tc>
        <w:tc>
          <w:tcPr>
            <w:tcW w:w="3943" w:type="dxa"/>
            <w:shd w:val="clear" w:color="auto" w:fill="auto"/>
            <w:vAlign w:val="center"/>
          </w:tcPr>
          <w:p w:rsidR="00DC60DE" w:rsidRPr="002A43EC" w:rsidRDefault="008C1859" w:rsidP="00FD08B4">
            <w:pPr>
              <w:spacing w:before="240" w:after="240"/>
              <w:jc w:val="center"/>
              <w:rPr>
                <w:rFonts w:ascii="Arial" w:hAnsi="Arial" w:cs="Arial"/>
                <w:sz w:val="24"/>
                <w:szCs w:val="24"/>
              </w:rPr>
            </w:pPr>
            <w:r>
              <w:rPr>
                <w:rFonts w:ascii="Arial" w:hAnsi="Arial" w:cs="Arial"/>
                <w:sz w:val="24"/>
                <w:szCs w:val="24"/>
              </w:rPr>
              <w:t xml:space="preserve">Schematic </w:t>
            </w:r>
            <w:r w:rsidR="004A3CD4">
              <w:rPr>
                <w:rFonts w:ascii="Arial" w:hAnsi="Arial" w:cs="Arial"/>
                <w:sz w:val="24"/>
                <w:szCs w:val="24"/>
              </w:rPr>
              <w:t xml:space="preserve">drawings </w:t>
            </w:r>
            <w:r>
              <w:rPr>
                <w:rFonts w:ascii="Arial" w:hAnsi="Arial" w:cs="Arial"/>
                <w:sz w:val="24"/>
                <w:szCs w:val="24"/>
              </w:rPr>
              <w:t>showing the location of Changeover Panels, main Distribution Board, Generators and Stabilizers for the HQ area</w:t>
            </w:r>
            <w:r w:rsidR="004A3CD4">
              <w:rPr>
                <w:rFonts w:ascii="Arial" w:hAnsi="Arial" w:cs="Arial"/>
                <w:sz w:val="24"/>
                <w:szCs w:val="24"/>
              </w:rPr>
              <w:t xml:space="preserve"> are attached herewith as Appendix A</w:t>
            </w:r>
            <w:r>
              <w:rPr>
                <w:rFonts w:ascii="Arial" w:hAnsi="Arial" w:cs="Arial"/>
                <w:sz w:val="24"/>
                <w:szCs w:val="24"/>
              </w:rPr>
              <w:t>.</w:t>
            </w:r>
          </w:p>
        </w:tc>
      </w:tr>
    </w:tbl>
    <w:p w:rsidR="00DC60DE" w:rsidRDefault="00DC60DE" w:rsidP="00DC60DE"/>
    <w:p w:rsidR="009E5F86" w:rsidRDefault="009E5F86" w:rsidP="00DC60DE"/>
    <w:p w:rsidR="006245E2" w:rsidRDefault="006245E2" w:rsidP="00DC60DE"/>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D56DC8" w:rsidRPr="002A43EC" w:rsidTr="00FD08B4">
        <w:trPr>
          <w:trHeight w:val="397"/>
        </w:trPr>
        <w:tc>
          <w:tcPr>
            <w:tcW w:w="8364" w:type="dxa"/>
            <w:shd w:val="pct10" w:color="auto" w:fill="auto"/>
            <w:vAlign w:val="center"/>
          </w:tcPr>
          <w:p w:rsidR="00D56DC8" w:rsidRPr="002A43EC" w:rsidRDefault="00D56DC8" w:rsidP="00FD08B4">
            <w:pPr>
              <w:spacing w:before="120" w:after="120"/>
              <w:jc w:val="center"/>
              <w:rPr>
                <w:rFonts w:ascii="Arial" w:hAnsi="Arial" w:cs="Arial"/>
                <w:b/>
                <w:sz w:val="24"/>
                <w:szCs w:val="24"/>
              </w:rPr>
            </w:pPr>
            <w:r w:rsidRPr="002A43EC">
              <w:rPr>
                <w:rFonts w:ascii="Arial" w:hAnsi="Arial" w:cs="Arial"/>
                <w:b/>
                <w:sz w:val="24"/>
                <w:szCs w:val="24"/>
              </w:rPr>
              <w:t>Question</w:t>
            </w:r>
            <w:r>
              <w:rPr>
                <w:rFonts w:ascii="Arial" w:hAnsi="Arial" w:cs="Arial"/>
                <w:b/>
                <w:sz w:val="24"/>
                <w:szCs w:val="24"/>
              </w:rPr>
              <w:t>s raised in connection with the installation works to be performed at the EUMM field offices in Mtskheta, Gori and Zugdidi</w:t>
            </w:r>
          </w:p>
        </w:tc>
      </w:tr>
    </w:tbl>
    <w:p w:rsidR="00D56DC8" w:rsidRPr="00D3116F" w:rsidRDefault="00D56DC8" w:rsidP="00D56DC8">
      <w:pPr>
        <w:ind w:right="-590"/>
        <w:jc w:val="both"/>
        <w:rPr>
          <w:rFonts w:ascii="Arial" w:hAnsi="Arial" w:cs="Arial"/>
          <w:lang w:val="en-GB"/>
        </w:rPr>
      </w:pPr>
    </w:p>
    <w:tbl>
      <w:tblPr>
        <w:tblW w:w="8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94"/>
        <w:gridCol w:w="3969"/>
      </w:tblGrid>
      <w:tr w:rsidR="00E35A21" w:rsidRPr="002A43EC" w:rsidTr="00DC60DE">
        <w:trPr>
          <w:trHeight w:val="397"/>
        </w:trPr>
        <w:tc>
          <w:tcPr>
            <w:tcW w:w="70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Nº</w:t>
            </w:r>
          </w:p>
        </w:tc>
        <w:tc>
          <w:tcPr>
            <w:tcW w:w="3594"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E35A21" w:rsidRPr="002A43EC" w:rsidRDefault="00E35A21" w:rsidP="00815399">
            <w:pPr>
              <w:spacing w:before="120" w:after="120"/>
              <w:jc w:val="center"/>
              <w:rPr>
                <w:rFonts w:ascii="Arial" w:hAnsi="Arial" w:cs="Arial"/>
                <w:b/>
                <w:sz w:val="24"/>
                <w:szCs w:val="24"/>
              </w:rPr>
            </w:pPr>
            <w:r w:rsidRPr="002A43EC">
              <w:rPr>
                <w:rFonts w:ascii="Arial" w:hAnsi="Arial" w:cs="Arial"/>
                <w:b/>
                <w:sz w:val="24"/>
                <w:szCs w:val="24"/>
              </w:rPr>
              <w:t>Answer</w:t>
            </w:r>
          </w:p>
        </w:tc>
      </w:tr>
      <w:tr w:rsidR="00E35A21" w:rsidRPr="0098653F" w:rsidTr="00DC60DE">
        <w:tc>
          <w:tcPr>
            <w:tcW w:w="709" w:type="dxa"/>
            <w:shd w:val="clear" w:color="auto" w:fill="auto"/>
            <w:vAlign w:val="center"/>
          </w:tcPr>
          <w:p w:rsidR="00E35A21" w:rsidRPr="002A43EC" w:rsidRDefault="00CD6C1A" w:rsidP="00815399">
            <w:pPr>
              <w:spacing w:before="120" w:after="120"/>
              <w:jc w:val="center"/>
              <w:rPr>
                <w:rFonts w:ascii="Arial" w:hAnsi="Arial" w:cs="Arial"/>
                <w:sz w:val="24"/>
                <w:szCs w:val="24"/>
              </w:rPr>
            </w:pPr>
            <w:r>
              <w:rPr>
                <w:rFonts w:ascii="Arial" w:hAnsi="Arial" w:cs="Arial"/>
                <w:sz w:val="24"/>
                <w:szCs w:val="24"/>
              </w:rPr>
              <w:t>1b</w:t>
            </w:r>
            <w:bookmarkStart w:id="0" w:name="_GoBack"/>
            <w:bookmarkEnd w:id="0"/>
          </w:p>
        </w:tc>
        <w:tc>
          <w:tcPr>
            <w:tcW w:w="3594" w:type="dxa"/>
            <w:shd w:val="clear" w:color="auto" w:fill="auto"/>
            <w:vAlign w:val="center"/>
          </w:tcPr>
          <w:p w:rsidR="00E35A21" w:rsidRPr="002A43EC" w:rsidRDefault="00E079AC" w:rsidP="00815399">
            <w:pPr>
              <w:spacing w:before="240" w:after="240"/>
              <w:jc w:val="center"/>
              <w:rPr>
                <w:rFonts w:ascii="Arial" w:hAnsi="Arial" w:cs="Arial"/>
                <w:sz w:val="24"/>
                <w:szCs w:val="24"/>
              </w:rPr>
            </w:pPr>
            <w:r>
              <w:rPr>
                <w:rFonts w:ascii="Arial" w:hAnsi="Arial" w:cs="Arial"/>
                <w:sz w:val="24"/>
                <w:szCs w:val="24"/>
              </w:rPr>
              <w:t>Who shall be responsible for the foundation works</w:t>
            </w:r>
            <w:r w:rsidRPr="002A43EC">
              <w:rPr>
                <w:rFonts w:ascii="Arial" w:hAnsi="Arial" w:cs="Arial"/>
                <w:sz w:val="24"/>
                <w:szCs w:val="24"/>
              </w:rPr>
              <w:t>?</w:t>
            </w:r>
            <w:r>
              <w:rPr>
                <w:rFonts w:ascii="Arial" w:hAnsi="Arial" w:cs="Arial"/>
                <w:sz w:val="24"/>
                <w:szCs w:val="24"/>
              </w:rPr>
              <w:t xml:space="preserve"> The contractor or the EUMM?</w:t>
            </w:r>
          </w:p>
        </w:tc>
        <w:tc>
          <w:tcPr>
            <w:tcW w:w="3969" w:type="dxa"/>
            <w:shd w:val="clear" w:color="auto" w:fill="auto"/>
            <w:vAlign w:val="center"/>
          </w:tcPr>
          <w:p w:rsidR="00E35A21" w:rsidRPr="002A43EC" w:rsidRDefault="004F5539" w:rsidP="0057129E">
            <w:pPr>
              <w:spacing w:before="240" w:after="240"/>
              <w:jc w:val="center"/>
              <w:rPr>
                <w:rFonts w:ascii="Arial" w:hAnsi="Arial" w:cs="Arial"/>
                <w:sz w:val="24"/>
                <w:szCs w:val="24"/>
              </w:rPr>
            </w:pPr>
            <w:r>
              <w:rPr>
                <w:rFonts w:ascii="Arial" w:hAnsi="Arial" w:cs="Arial"/>
                <w:sz w:val="24"/>
                <w:szCs w:val="24"/>
              </w:rPr>
              <w:t>EUMM</w:t>
            </w:r>
          </w:p>
        </w:tc>
      </w:tr>
    </w:tbl>
    <w:p w:rsidR="00E35A21" w:rsidRPr="0098653F" w:rsidRDefault="00E35A21" w:rsidP="009E0B19">
      <w:pPr>
        <w:rPr>
          <w:highlight w:val="yellow"/>
        </w:rPr>
      </w:pPr>
    </w:p>
    <w:tbl>
      <w:tblPr>
        <w:tblW w:w="8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94"/>
        <w:gridCol w:w="3969"/>
      </w:tblGrid>
      <w:tr w:rsidR="006245E2" w:rsidRPr="002A43EC" w:rsidTr="00FD08B4">
        <w:trPr>
          <w:trHeight w:val="397"/>
        </w:trPr>
        <w:tc>
          <w:tcPr>
            <w:tcW w:w="709" w:type="dxa"/>
            <w:shd w:val="pct10" w:color="auto" w:fill="auto"/>
            <w:vAlign w:val="center"/>
          </w:tcPr>
          <w:p w:rsidR="006245E2" w:rsidRPr="002A43EC" w:rsidRDefault="006245E2" w:rsidP="00FD08B4">
            <w:pPr>
              <w:spacing w:before="120" w:after="120"/>
              <w:jc w:val="center"/>
              <w:rPr>
                <w:rFonts w:ascii="Arial" w:hAnsi="Arial" w:cs="Arial"/>
                <w:b/>
                <w:sz w:val="24"/>
                <w:szCs w:val="24"/>
              </w:rPr>
            </w:pPr>
            <w:r w:rsidRPr="002A43EC">
              <w:rPr>
                <w:rFonts w:ascii="Arial" w:hAnsi="Arial" w:cs="Arial"/>
                <w:b/>
                <w:sz w:val="24"/>
                <w:szCs w:val="24"/>
              </w:rPr>
              <w:t>Nº</w:t>
            </w:r>
          </w:p>
        </w:tc>
        <w:tc>
          <w:tcPr>
            <w:tcW w:w="3594" w:type="dxa"/>
            <w:shd w:val="pct10" w:color="auto" w:fill="auto"/>
            <w:vAlign w:val="center"/>
          </w:tcPr>
          <w:p w:rsidR="006245E2" w:rsidRPr="002A43EC" w:rsidRDefault="006245E2" w:rsidP="00FD08B4">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6245E2" w:rsidRPr="002A43EC" w:rsidRDefault="006245E2" w:rsidP="00FD08B4">
            <w:pPr>
              <w:spacing w:before="120" w:after="120"/>
              <w:jc w:val="center"/>
              <w:rPr>
                <w:rFonts w:ascii="Arial" w:hAnsi="Arial" w:cs="Arial"/>
                <w:b/>
                <w:sz w:val="24"/>
                <w:szCs w:val="24"/>
              </w:rPr>
            </w:pPr>
            <w:r w:rsidRPr="002A43EC">
              <w:rPr>
                <w:rFonts w:ascii="Arial" w:hAnsi="Arial" w:cs="Arial"/>
                <w:b/>
                <w:sz w:val="24"/>
                <w:szCs w:val="24"/>
              </w:rPr>
              <w:t>Answer</w:t>
            </w:r>
          </w:p>
        </w:tc>
      </w:tr>
      <w:tr w:rsidR="006245E2" w:rsidRPr="0098653F" w:rsidTr="00FD08B4">
        <w:tc>
          <w:tcPr>
            <w:tcW w:w="709" w:type="dxa"/>
            <w:shd w:val="clear" w:color="auto" w:fill="auto"/>
            <w:vAlign w:val="center"/>
          </w:tcPr>
          <w:p w:rsidR="006245E2" w:rsidRPr="002A43EC" w:rsidRDefault="006245E2" w:rsidP="00FD08B4">
            <w:pPr>
              <w:spacing w:before="120" w:after="120"/>
              <w:jc w:val="center"/>
              <w:rPr>
                <w:rFonts w:ascii="Arial" w:hAnsi="Arial" w:cs="Arial"/>
                <w:sz w:val="24"/>
                <w:szCs w:val="24"/>
              </w:rPr>
            </w:pPr>
            <w:r>
              <w:rPr>
                <w:rFonts w:ascii="Arial" w:hAnsi="Arial" w:cs="Arial"/>
                <w:sz w:val="24"/>
                <w:szCs w:val="24"/>
              </w:rPr>
              <w:t>2b</w:t>
            </w:r>
          </w:p>
        </w:tc>
        <w:tc>
          <w:tcPr>
            <w:tcW w:w="3594" w:type="dxa"/>
            <w:shd w:val="clear" w:color="auto" w:fill="auto"/>
            <w:vAlign w:val="center"/>
          </w:tcPr>
          <w:p w:rsidR="006245E2" w:rsidRPr="002A43EC" w:rsidRDefault="00E079AC" w:rsidP="00FD08B4">
            <w:pPr>
              <w:spacing w:before="240" w:after="240"/>
              <w:jc w:val="center"/>
              <w:rPr>
                <w:rFonts w:ascii="Arial" w:hAnsi="Arial" w:cs="Arial"/>
                <w:sz w:val="24"/>
                <w:szCs w:val="24"/>
              </w:rPr>
            </w:pPr>
            <w:r>
              <w:rPr>
                <w:rFonts w:ascii="Arial" w:hAnsi="Arial" w:cs="Arial"/>
                <w:sz w:val="24"/>
                <w:szCs w:val="24"/>
              </w:rPr>
              <w:t>The generator transfer system</w:t>
            </w:r>
            <w:r w:rsidR="00635537">
              <w:rPr>
                <w:rFonts w:ascii="Arial" w:hAnsi="Arial" w:cs="Arial"/>
                <w:sz w:val="24"/>
                <w:szCs w:val="24"/>
              </w:rPr>
              <w:t>s</w:t>
            </w:r>
            <w:r>
              <w:rPr>
                <w:rFonts w:ascii="Arial" w:hAnsi="Arial" w:cs="Arial"/>
                <w:sz w:val="24"/>
                <w:szCs w:val="24"/>
              </w:rPr>
              <w:t xml:space="preserve"> </w:t>
            </w:r>
            <w:r w:rsidR="0018106E">
              <w:rPr>
                <w:rFonts w:ascii="Arial" w:hAnsi="Arial" w:cs="Arial"/>
                <w:sz w:val="24"/>
                <w:szCs w:val="24"/>
              </w:rPr>
              <w:t>(switchover panel</w:t>
            </w:r>
            <w:r w:rsidR="00635537">
              <w:rPr>
                <w:rFonts w:ascii="Arial" w:hAnsi="Arial" w:cs="Arial"/>
                <w:sz w:val="24"/>
                <w:szCs w:val="24"/>
              </w:rPr>
              <w:t>s</w:t>
            </w:r>
            <w:r w:rsidR="0018106E">
              <w:rPr>
                <w:rFonts w:ascii="Arial" w:hAnsi="Arial" w:cs="Arial"/>
                <w:sz w:val="24"/>
                <w:szCs w:val="24"/>
              </w:rPr>
              <w:t>) must</w:t>
            </w:r>
            <w:r>
              <w:rPr>
                <w:rFonts w:ascii="Arial" w:hAnsi="Arial" w:cs="Arial"/>
                <w:sz w:val="24"/>
                <w:szCs w:val="24"/>
              </w:rPr>
              <w:t xml:space="preserve"> be manual</w:t>
            </w:r>
            <w:r w:rsidR="0018106E">
              <w:rPr>
                <w:rFonts w:ascii="Arial" w:hAnsi="Arial" w:cs="Arial"/>
                <w:sz w:val="24"/>
                <w:szCs w:val="24"/>
              </w:rPr>
              <w:t xml:space="preserve">, </w:t>
            </w:r>
            <w:r>
              <w:rPr>
                <w:rFonts w:ascii="Arial" w:hAnsi="Arial" w:cs="Arial"/>
                <w:sz w:val="24"/>
                <w:szCs w:val="24"/>
              </w:rPr>
              <w:t>automatic</w:t>
            </w:r>
            <w:r w:rsidR="0018106E">
              <w:rPr>
                <w:rFonts w:ascii="Arial" w:hAnsi="Arial" w:cs="Arial"/>
                <w:sz w:val="24"/>
                <w:szCs w:val="24"/>
              </w:rPr>
              <w:t xml:space="preserve"> or a combination of both</w:t>
            </w:r>
            <w:r>
              <w:rPr>
                <w:rFonts w:ascii="Arial" w:hAnsi="Arial" w:cs="Arial"/>
                <w:sz w:val="24"/>
                <w:szCs w:val="24"/>
              </w:rPr>
              <w:t>?</w:t>
            </w:r>
          </w:p>
        </w:tc>
        <w:tc>
          <w:tcPr>
            <w:tcW w:w="3969" w:type="dxa"/>
            <w:shd w:val="clear" w:color="auto" w:fill="auto"/>
            <w:vAlign w:val="center"/>
          </w:tcPr>
          <w:p w:rsidR="006245E2" w:rsidRPr="002A43EC" w:rsidRDefault="004F5539" w:rsidP="00FD08B4">
            <w:pPr>
              <w:spacing w:before="240" w:after="240"/>
              <w:jc w:val="center"/>
              <w:rPr>
                <w:rFonts w:ascii="Arial" w:hAnsi="Arial" w:cs="Arial"/>
                <w:sz w:val="24"/>
                <w:szCs w:val="24"/>
              </w:rPr>
            </w:pPr>
            <w:r>
              <w:rPr>
                <w:rFonts w:ascii="Arial" w:hAnsi="Arial" w:cs="Arial"/>
                <w:sz w:val="24"/>
                <w:szCs w:val="24"/>
              </w:rPr>
              <w:t xml:space="preserve">Automatic </w:t>
            </w:r>
            <w:r w:rsidR="008C1859">
              <w:rPr>
                <w:rFonts w:ascii="Arial" w:hAnsi="Arial" w:cs="Arial"/>
                <w:sz w:val="24"/>
                <w:szCs w:val="24"/>
              </w:rPr>
              <w:t xml:space="preserve">with manual override </w:t>
            </w:r>
            <w:r>
              <w:rPr>
                <w:rFonts w:ascii="Arial" w:hAnsi="Arial" w:cs="Arial"/>
                <w:sz w:val="24"/>
                <w:szCs w:val="24"/>
              </w:rPr>
              <w:t>only.</w:t>
            </w:r>
          </w:p>
        </w:tc>
      </w:tr>
    </w:tbl>
    <w:p w:rsidR="006245E2" w:rsidRDefault="006245E2" w:rsidP="006245E2">
      <w:pPr>
        <w:ind w:right="-590"/>
        <w:jc w:val="both"/>
        <w:rPr>
          <w:rFonts w:ascii="Arial" w:hAnsi="Arial" w:cs="Arial"/>
          <w:sz w:val="24"/>
          <w:szCs w:val="24"/>
          <w:lang w:val="en-GB"/>
        </w:rPr>
      </w:pPr>
    </w:p>
    <w:tbl>
      <w:tblPr>
        <w:tblW w:w="8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94"/>
        <w:gridCol w:w="3969"/>
      </w:tblGrid>
      <w:tr w:rsidR="006245E2" w:rsidRPr="002A43EC" w:rsidTr="0018106E">
        <w:trPr>
          <w:trHeight w:val="397"/>
        </w:trPr>
        <w:tc>
          <w:tcPr>
            <w:tcW w:w="709" w:type="dxa"/>
            <w:tcBorders>
              <w:bottom w:val="single" w:sz="4" w:space="0" w:color="auto"/>
            </w:tcBorders>
            <w:shd w:val="pct10" w:color="auto" w:fill="auto"/>
            <w:vAlign w:val="center"/>
          </w:tcPr>
          <w:p w:rsidR="006245E2" w:rsidRPr="002A43EC" w:rsidRDefault="006245E2" w:rsidP="00FD08B4">
            <w:pPr>
              <w:spacing w:before="120" w:after="120"/>
              <w:jc w:val="center"/>
              <w:rPr>
                <w:rFonts w:ascii="Arial" w:hAnsi="Arial" w:cs="Arial"/>
                <w:b/>
                <w:sz w:val="24"/>
                <w:szCs w:val="24"/>
              </w:rPr>
            </w:pPr>
            <w:r w:rsidRPr="002A43EC">
              <w:rPr>
                <w:rFonts w:ascii="Arial" w:hAnsi="Arial" w:cs="Arial"/>
                <w:b/>
                <w:sz w:val="24"/>
                <w:szCs w:val="24"/>
              </w:rPr>
              <w:t>Nº</w:t>
            </w:r>
          </w:p>
        </w:tc>
        <w:tc>
          <w:tcPr>
            <w:tcW w:w="3594" w:type="dxa"/>
            <w:shd w:val="pct10" w:color="auto" w:fill="auto"/>
            <w:vAlign w:val="center"/>
          </w:tcPr>
          <w:p w:rsidR="006245E2" w:rsidRPr="002A43EC" w:rsidRDefault="006245E2" w:rsidP="00FD08B4">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6245E2" w:rsidRPr="002A43EC" w:rsidRDefault="006245E2" w:rsidP="00FD08B4">
            <w:pPr>
              <w:spacing w:before="120" w:after="120"/>
              <w:jc w:val="center"/>
              <w:rPr>
                <w:rFonts w:ascii="Arial" w:hAnsi="Arial" w:cs="Arial"/>
                <w:b/>
                <w:sz w:val="24"/>
                <w:szCs w:val="24"/>
              </w:rPr>
            </w:pPr>
            <w:r w:rsidRPr="002A43EC">
              <w:rPr>
                <w:rFonts w:ascii="Arial" w:hAnsi="Arial" w:cs="Arial"/>
                <w:b/>
                <w:sz w:val="24"/>
                <w:szCs w:val="24"/>
              </w:rPr>
              <w:t>Answer</w:t>
            </w:r>
          </w:p>
        </w:tc>
      </w:tr>
      <w:tr w:rsidR="006245E2" w:rsidRPr="0098653F" w:rsidTr="0018106E">
        <w:tc>
          <w:tcPr>
            <w:tcW w:w="709" w:type="dxa"/>
            <w:tcBorders>
              <w:bottom w:val="single" w:sz="4" w:space="0" w:color="auto"/>
            </w:tcBorders>
            <w:shd w:val="clear" w:color="auto" w:fill="auto"/>
            <w:vAlign w:val="center"/>
          </w:tcPr>
          <w:p w:rsidR="006245E2" w:rsidRPr="002A43EC" w:rsidRDefault="002254BA" w:rsidP="00FD08B4">
            <w:pPr>
              <w:spacing w:before="120" w:after="120"/>
              <w:jc w:val="center"/>
              <w:rPr>
                <w:rFonts w:ascii="Arial" w:hAnsi="Arial" w:cs="Arial"/>
                <w:sz w:val="24"/>
                <w:szCs w:val="24"/>
              </w:rPr>
            </w:pPr>
            <w:r>
              <w:rPr>
                <w:rFonts w:ascii="Arial" w:hAnsi="Arial" w:cs="Arial"/>
                <w:sz w:val="24"/>
                <w:szCs w:val="24"/>
              </w:rPr>
              <w:t>3</w:t>
            </w:r>
            <w:r w:rsidR="006245E2">
              <w:rPr>
                <w:rFonts w:ascii="Arial" w:hAnsi="Arial" w:cs="Arial"/>
                <w:sz w:val="24"/>
                <w:szCs w:val="24"/>
              </w:rPr>
              <w:t>b</w:t>
            </w:r>
          </w:p>
        </w:tc>
        <w:tc>
          <w:tcPr>
            <w:tcW w:w="3594" w:type="dxa"/>
            <w:shd w:val="clear" w:color="auto" w:fill="auto"/>
            <w:vAlign w:val="center"/>
          </w:tcPr>
          <w:p w:rsidR="006245E2" w:rsidRPr="0018106E" w:rsidRDefault="006C64E4" w:rsidP="00FD08B4">
            <w:pPr>
              <w:spacing w:before="240" w:after="240"/>
              <w:jc w:val="center"/>
              <w:rPr>
                <w:rFonts w:ascii="Arial" w:hAnsi="Arial" w:cs="Arial"/>
                <w:sz w:val="24"/>
                <w:szCs w:val="24"/>
              </w:rPr>
            </w:pPr>
            <w:r>
              <w:rPr>
                <w:rFonts w:ascii="Arial" w:hAnsi="Arial" w:cs="Arial"/>
                <w:sz w:val="24"/>
                <w:szCs w:val="24"/>
              </w:rPr>
              <w:t>In case of power outage, w</w:t>
            </w:r>
            <w:r w:rsidR="00E25C77">
              <w:rPr>
                <w:rFonts w:ascii="Arial" w:hAnsi="Arial" w:cs="Arial"/>
                <w:sz w:val="24"/>
                <w:szCs w:val="24"/>
              </w:rPr>
              <w:t>ill the generators to be installed at the 3 EUMM field offices be used as pr</w:t>
            </w:r>
            <w:r w:rsidR="00D3116F">
              <w:rPr>
                <w:rFonts w:ascii="Arial" w:hAnsi="Arial" w:cs="Arial"/>
                <w:sz w:val="24"/>
                <w:szCs w:val="24"/>
              </w:rPr>
              <w:t>imary power source or as backup</w:t>
            </w:r>
            <w:r w:rsidR="00E25C77">
              <w:rPr>
                <w:rFonts w:ascii="Arial" w:hAnsi="Arial" w:cs="Arial"/>
                <w:sz w:val="24"/>
                <w:szCs w:val="24"/>
              </w:rPr>
              <w:t xml:space="preserve"> power source?  </w:t>
            </w:r>
          </w:p>
        </w:tc>
        <w:tc>
          <w:tcPr>
            <w:tcW w:w="3969" w:type="dxa"/>
            <w:shd w:val="clear" w:color="auto" w:fill="auto"/>
            <w:vAlign w:val="center"/>
          </w:tcPr>
          <w:p w:rsidR="006245E2" w:rsidRPr="002A43EC" w:rsidRDefault="00DD331B" w:rsidP="008C1859">
            <w:pPr>
              <w:spacing w:before="240" w:after="240"/>
              <w:jc w:val="center"/>
              <w:rPr>
                <w:rFonts w:ascii="Arial" w:hAnsi="Arial" w:cs="Arial"/>
                <w:sz w:val="24"/>
                <w:szCs w:val="24"/>
              </w:rPr>
            </w:pPr>
            <w:r>
              <w:rPr>
                <w:rFonts w:ascii="Arial" w:hAnsi="Arial" w:cs="Arial"/>
                <w:sz w:val="24"/>
                <w:szCs w:val="24"/>
              </w:rPr>
              <w:t xml:space="preserve">The tendered generators </w:t>
            </w:r>
            <w:r w:rsidR="00B63834">
              <w:rPr>
                <w:rFonts w:ascii="Arial" w:hAnsi="Arial" w:cs="Arial"/>
                <w:sz w:val="24"/>
                <w:szCs w:val="24"/>
              </w:rPr>
              <w:t xml:space="preserve">(80 kVA) </w:t>
            </w:r>
            <w:r>
              <w:rPr>
                <w:rFonts w:ascii="Arial" w:hAnsi="Arial" w:cs="Arial"/>
                <w:sz w:val="24"/>
                <w:szCs w:val="24"/>
              </w:rPr>
              <w:t xml:space="preserve">for each location outside Tbilisi will be the </w:t>
            </w:r>
            <w:r w:rsidR="00B63834">
              <w:rPr>
                <w:rFonts w:ascii="Arial" w:hAnsi="Arial" w:cs="Arial"/>
                <w:sz w:val="24"/>
                <w:szCs w:val="24"/>
              </w:rPr>
              <w:t>main</w:t>
            </w:r>
            <w:r>
              <w:rPr>
                <w:rFonts w:ascii="Arial" w:hAnsi="Arial" w:cs="Arial"/>
                <w:sz w:val="24"/>
                <w:szCs w:val="24"/>
              </w:rPr>
              <w:t xml:space="preserve"> generators, with the existing old units as backup. </w:t>
            </w:r>
          </w:p>
        </w:tc>
      </w:tr>
    </w:tbl>
    <w:p w:rsidR="006245E2" w:rsidRDefault="00DB67DE" w:rsidP="009E0B19">
      <w:pPr>
        <w:rPr>
          <w:highlight w:val="yellow"/>
        </w:rPr>
      </w:pPr>
      <w:r>
        <w:rPr>
          <w:noProof/>
          <w:lang w:val="en-GB" w:eastAsia="en-GB"/>
        </w:rPr>
        <mc:AlternateContent>
          <mc:Choice Requires="wps">
            <w:drawing>
              <wp:anchor distT="0" distB="0" distL="114935" distR="114935" simplePos="0" relativeHeight="251673600" behindDoc="1" locked="0" layoutInCell="1" allowOverlap="1" wp14:anchorId="4D549270" wp14:editId="4082B07F">
                <wp:simplePos x="0" y="0"/>
                <wp:positionH relativeFrom="column">
                  <wp:posOffset>-1317570</wp:posOffset>
                </wp:positionH>
                <wp:positionV relativeFrom="paragraph">
                  <wp:posOffset>282575</wp:posOffset>
                </wp:positionV>
                <wp:extent cx="1079500" cy="2089785"/>
                <wp:effectExtent l="0" t="254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08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FF3" w:rsidRDefault="00C82FF3" w:rsidP="00C82FF3">
                            <w:pPr>
                              <w:jc w:val="center"/>
                              <w:rPr>
                                <w:rFonts w:ascii="Arial Narrow" w:hAnsi="Arial Narrow"/>
                                <w:b/>
                                <w:sz w:val="16"/>
                                <w:szCs w:val="16"/>
                              </w:rPr>
                            </w:pPr>
                            <w:r>
                              <w:rPr>
                                <w:rFonts w:ascii="Arial Narrow" w:hAnsi="Arial Narrow"/>
                                <w:b/>
                                <w:sz w:val="16"/>
                                <w:szCs w:val="16"/>
                              </w:rPr>
                              <w:br/>
                              <w:t>EUMM</w:t>
                            </w:r>
                          </w:p>
                          <w:p w:rsidR="00C82FF3" w:rsidRDefault="00C82FF3" w:rsidP="00C82FF3">
                            <w:pPr>
                              <w:jc w:val="center"/>
                              <w:rPr>
                                <w:rFonts w:ascii="Arial Narrow" w:hAnsi="Arial Narrow"/>
                                <w:b/>
                                <w:sz w:val="16"/>
                                <w:szCs w:val="16"/>
                              </w:rPr>
                            </w:pPr>
                            <w:r>
                              <w:rPr>
                                <w:rFonts w:ascii="Arial Narrow" w:hAnsi="Arial Narrow"/>
                                <w:b/>
                                <w:sz w:val="16"/>
                                <w:szCs w:val="16"/>
                              </w:rPr>
                              <w:t>European Union Monitoring Mission</w:t>
                            </w:r>
                          </w:p>
                          <w:p w:rsidR="00C82FF3" w:rsidRDefault="00C82FF3" w:rsidP="00C82FF3">
                            <w:pPr>
                              <w:jc w:val="center"/>
                              <w:rPr>
                                <w:rFonts w:ascii="Arial Narrow" w:hAnsi="Arial Narrow"/>
                                <w:sz w:val="16"/>
                                <w:szCs w:val="16"/>
                                <w:lang w:val="de-DE"/>
                              </w:rPr>
                            </w:pP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Krtsanisi Residential Area</w:t>
                            </w: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49 Krtsanisi Street</w:t>
                            </w:r>
                          </w:p>
                          <w:p w:rsidR="00C82FF3" w:rsidRDefault="00C82FF3" w:rsidP="00C82FF3">
                            <w:pPr>
                              <w:jc w:val="center"/>
                              <w:rPr>
                                <w:rFonts w:ascii="Arial Narrow" w:hAnsi="Arial Narrow"/>
                                <w:sz w:val="16"/>
                                <w:szCs w:val="16"/>
                              </w:rPr>
                            </w:pPr>
                            <w:r>
                              <w:rPr>
                                <w:rFonts w:ascii="Arial Narrow" w:hAnsi="Arial Narrow"/>
                                <w:sz w:val="16"/>
                                <w:szCs w:val="16"/>
                              </w:rPr>
                              <w:t>Tbilisi,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 xml:space="preserve">P.O. Box No. 69 </w:t>
                            </w:r>
                          </w:p>
                          <w:p w:rsidR="00C82FF3" w:rsidRDefault="00C82FF3" w:rsidP="00C82FF3">
                            <w:pPr>
                              <w:jc w:val="center"/>
                              <w:rPr>
                                <w:rFonts w:ascii="Arial Narrow" w:hAnsi="Arial Narrow"/>
                                <w:sz w:val="16"/>
                                <w:szCs w:val="16"/>
                              </w:rPr>
                            </w:pPr>
                            <w:r>
                              <w:rPr>
                                <w:rFonts w:ascii="Arial Narrow" w:hAnsi="Arial Narrow"/>
                                <w:sz w:val="16"/>
                                <w:szCs w:val="16"/>
                              </w:rPr>
                              <w:t>0102 Tbilisi 2,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Tel: + 995 (8) 32243719</w:t>
                            </w:r>
                          </w:p>
                          <w:p w:rsidR="00C82FF3" w:rsidRDefault="00C82FF3" w:rsidP="00C82FF3">
                            <w:pPr>
                              <w:jc w:val="center"/>
                              <w:rPr>
                                <w:rFonts w:ascii="Arial Narrow" w:hAnsi="Arial Narrow"/>
                                <w:sz w:val="16"/>
                                <w:szCs w:val="16"/>
                              </w:rPr>
                            </w:pPr>
                            <w:r>
                              <w:rPr>
                                <w:rFonts w:ascii="Arial Narrow" w:hAnsi="Arial Narrow"/>
                                <w:sz w:val="16"/>
                                <w:szCs w:val="16"/>
                              </w:rPr>
                              <w:t>Fax: + 995 (8) 32243718</w:t>
                            </w:r>
                          </w:p>
                          <w:p w:rsidR="00C82FF3" w:rsidRDefault="00C82FF3" w:rsidP="00C82FF3">
                            <w:pPr>
                              <w:jc w:val="center"/>
                              <w:rPr>
                                <w:rFonts w:ascii="Arial Narrow" w:hAnsi="Arial Narrow"/>
                                <w:sz w:val="16"/>
                                <w:szCs w:val="16"/>
                              </w:rPr>
                            </w:pPr>
                          </w:p>
                          <w:p w:rsidR="00C82FF3" w:rsidRDefault="00C82FF3" w:rsidP="00C82FF3">
                            <w:pPr>
                              <w:jc w:val="center"/>
                            </w:pPr>
                            <w:hyperlink r:id="rId15" w:history="1">
                              <w:r>
                                <w:rPr>
                                  <w:rStyle w:val="Hyperlink"/>
                                  <w:rFonts w:ascii="Arial Narrow" w:hAnsi="Arial Narrow"/>
                                </w:rPr>
                                <w:t>www.eumm.eu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49270" id="Text Box 9" o:spid="_x0000_s1029" type="#_x0000_t202" style="position:absolute;margin-left:-103.75pt;margin-top:22.25pt;width:85pt;height:164.55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" stroked="f">
                <v:textbox inset="0,0,0,0">
                  <w:txbxContent>
                    <w:p w:rsidR="00C82FF3" w:rsidRDefault="00C82FF3" w:rsidP="00C82FF3">
                      <w:pPr>
                        <w:jc w:val="center"/>
                        <w:rPr>
                          <w:rFonts w:ascii="Arial Narrow" w:hAnsi="Arial Narrow"/>
                          <w:b/>
                          <w:sz w:val="16"/>
                          <w:szCs w:val="16"/>
                        </w:rPr>
                      </w:pPr>
                      <w:r>
                        <w:rPr>
                          <w:rFonts w:ascii="Arial Narrow" w:hAnsi="Arial Narrow"/>
                          <w:b/>
                          <w:sz w:val="16"/>
                          <w:szCs w:val="16"/>
                        </w:rPr>
                        <w:br/>
                        <w:t>EUMM</w:t>
                      </w:r>
                    </w:p>
                    <w:p w:rsidR="00C82FF3" w:rsidRDefault="00C82FF3" w:rsidP="00C82FF3">
                      <w:pPr>
                        <w:jc w:val="center"/>
                        <w:rPr>
                          <w:rFonts w:ascii="Arial Narrow" w:hAnsi="Arial Narrow"/>
                          <w:b/>
                          <w:sz w:val="16"/>
                          <w:szCs w:val="16"/>
                        </w:rPr>
                      </w:pPr>
                      <w:r>
                        <w:rPr>
                          <w:rFonts w:ascii="Arial Narrow" w:hAnsi="Arial Narrow"/>
                          <w:b/>
                          <w:sz w:val="16"/>
                          <w:szCs w:val="16"/>
                        </w:rPr>
                        <w:t>European Union Monitoring Mission</w:t>
                      </w:r>
                    </w:p>
                    <w:p w:rsidR="00C82FF3" w:rsidRDefault="00C82FF3" w:rsidP="00C82FF3">
                      <w:pPr>
                        <w:jc w:val="center"/>
                        <w:rPr>
                          <w:rFonts w:ascii="Arial Narrow" w:hAnsi="Arial Narrow"/>
                          <w:sz w:val="16"/>
                          <w:szCs w:val="16"/>
                          <w:lang w:val="de-DE"/>
                        </w:rPr>
                      </w:pP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Krtsanisi Residential Area</w:t>
                      </w: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49 Krtsanisi Street</w:t>
                      </w:r>
                    </w:p>
                    <w:p w:rsidR="00C82FF3" w:rsidRDefault="00C82FF3" w:rsidP="00C82FF3">
                      <w:pPr>
                        <w:jc w:val="center"/>
                        <w:rPr>
                          <w:rFonts w:ascii="Arial Narrow" w:hAnsi="Arial Narrow"/>
                          <w:sz w:val="16"/>
                          <w:szCs w:val="16"/>
                        </w:rPr>
                      </w:pPr>
                      <w:r>
                        <w:rPr>
                          <w:rFonts w:ascii="Arial Narrow" w:hAnsi="Arial Narrow"/>
                          <w:sz w:val="16"/>
                          <w:szCs w:val="16"/>
                        </w:rPr>
                        <w:t>Tbilisi,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 xml:space="preserve">P.O. Box No. 69 </w:t>
                      </w:r>
                    </w:p>
                    <w:p w:rsidR="00C82FF3" w:rsidRDefault="00C82FF3" w:rsidP="00C82FF3">
                      <w:pPr>
                        <w:jc w:val="center"/>
                        <w:rPr>
                          <w:rFonts w:ascii="Arial Narrow" w:hAnsi="Arial Narrow"/>
                          <w:sz w:val="16"/>
                          <w:szCs w:val="16"/>
                        </w:rPr>
                      </w:pPr>
                      <w:r>
                        <w:rPr>
                          <w:rFonts w:ascii="Arial Narrow" w:hAnsi="Arial Narrow"/>
                          <w:sz w:val="16"/>
                          <w:szCs w:val="16"/>
                        </w:rPr>
                        <w:t>0102 Tbilisi 2,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Tel: + 995 (8) 32243719</w:t>
                      </w:r>
                    </w:p>
                    <w:p w:rsidR="00C82FF3" w:rsidRDefault="00C82FF3" w:rsidP="00C82FF3">
                      <w:pPr>
                        <w:jc w:val="center"/>
                        <w:rPr>
                          <w:rFonts w:ascii="Arial Narrow" w:hAnsi="Arial Narrow"/>
                          <w:sz w:val="16"/>
                          <w:szCs w:val="16"/>
                        </w:rPr>
                      </w:pPr>
                      <w:r>
                        <w:rPr>
                          <w:rFonts w:ascii="Arial Narrow" w:hAnsi="Arial Narrow"/>
                          <w:sz w:val="16"/>
                          <w:szCs w:val="16"/>
                        </w:rPr>
                        <w:t>Fax: + 995 (8) 32243718</w:t>
                      </w:r>
                    </w:p>
                    <w:p w:rsidR="00C82FF3" w:rsidRDefault="00C82FF3" w:rsidP="00C82FF3">
                      <w:pPr>
                        <w:jc w:val="center"/>
                        <w:rPr>
                          <w:rFonts w:ascii="Arial Narrow" w:hAnsi="Arial Narrow"/>
                          <w:sz w:val="16"/>
                          <w:szCs w:val="16"/>
                        </w:rPr>
                      </w:pPr>
                    </w:p>
                    <w:p w:rsidR="00C82FF3" w:rsidRDefault="00C82FF3" w:rsidP="00C82FF3">
                      <w:pPr>
                        <w:jc w:val="center"/>
                      </w:pPr>
                      <w:hyperlink r:id="rId16" w:history="1">
                        <w:r>
                          <w:rPr>
                            <w:rStyle w:val="Hyperlink"/>
                            <w:rFonts w:ascii="Arial Narrow" w:hAnsi="Arial Narrow"/>
                          </w:rPr>
                          <w:t>www.eumm.eu</w:t>
                        </w:r>
                      </w:hyperlink>
                    </w:p>
                  </w:txbxContent>
                </v:textbox>
              </v:shape>
            </w:pict>
          </mc:Fallback>
        </mc:AlternateContent>
      </w:r>
    </w:p>
    <w:tbl>
      <w:tblPr>
        <w:tblW w:w="8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94"/>
        <w:gridCol w:w="3969"/>
      </w:tblGrid>
      <w:tr w:rsidR="00635537" w:rsidRPr="002A43EC" w:rsidTr="00A17593">
        <w:trPr>
          <w:trHeight w:val="397"/>
        </w:trPr>
        <w:tc>
          <w:tcPr>
            <w:tcW w:w="709" w:type="dxa"/>
            <w:tcBorders>
              <w:bottom w:val="single" w:sz="4" w:space="0" w:color="auto"/>
            </w:tcBorders>
            <w:shd w:val="pct10" w:color="auto" w:fill="auto"/>
            <w:vAlign w:val="center"/>
          </w:tcPr>
          <w:p w:rsidR="00635537" w:rsidRPr="002A43EC" w:rsidRDefault="00635537" w:rsidP="00A17593">
            <w:pPr>
              <w:spacing w:before="120" w:after="120"/>
              <w:jc w:val="center"/>
              <w:rPr>
                <w:rFonts w:ascii="Arial" w:hAnsi="Arial" w:cs="Arial"/>
                <w:b/>
                <w:sz w:val="24"/>
                <w:szCs w:val="24"/>
              </w:rPr>
            </w:pPr>
            <w:r w:rsidRPr="002A43EC">
              <w:rPr>
                <w:rFonts w:ascii="Arial" w:hAnsi="Arial" w:cs="Arial"/>
                <w:b/>
                <w:sz w:val="24"/>
                <w:szCs w:val="24"/>
              </w:rPr>
              <w:t>Nº</w:t>
            </w:r>
          </w:p>
        </w:tc>
        <w:tc>
          <w:tcPr>
            <w:tcW w:w="3594" w:type="dxa"/>
            <w:shd w:val="pct10" w:color="auto" w:fill="auto"/>
            <w:vAlign w:val="center"/>
          </w:tcPr>
          <w:p w:rsidR="00635537" w:rsidRPr="002A43EC" w:rsidRDefault="00635537" w:rsidP="00A17593">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635537" w:rsidRPr="002A43EC" w:rsidRDefault="00635537" w:rsidP="00A17593">
            <w:pPr>
              <w:spacing w:before="120" w:after="120"/>
              <w:jc w:val="center"/>
              <w:rPr>
                <w:rFonts w:ascii="Arial" w:hAnsi="Arial" w:cs="Arial"/>
                <w:b/>
                <w:sz w:val="24"/>
                <w:szCs w:val="24"/>
              </w:rPr>
            </w:pPr>
            <w:r w:rsidRPr="002A43EC">
              <w:rPr>
                <w:rFonts w:ascii="Arial" w:hAnsi="Arial" w:cs="Arial"/>
                <w:b/>
                <w:sz w:val="24"/>
                <w:szCs w:val="24"/>
              </w:rPr>
              <w:t>Answer</w:t>
            </w:r>
          </w:p>
        </w:tc>
      </w:tr>
      <w:tr w:rsidR="00635537" w:rsidRPr="0098653F" w:rsidTr="00A17593">
        <w:tc>
          <w:tcPr>
            <w:tcW w:w="709" w:type="dxa"/>
            <w:tcBorders>
              <w:bottom w:val="single" w:sz="4" w:space="0" w:color="auto"/>
            </w:tcBorders>
            <w:shd w:val="clear" w:color="auto" w:fill="auto"/>
            <w:vAlign w:val="center"/>
          </w:tcPr>
          <w:p w:rsidR="00635537" w:rsidRPr="002A43EC" w:rsidRDefault="002254BA" w:rsidP="00A17593">
            <w:pPr>
              <w:spacing w:before="120" w:after="120"/>
              <w:jc w:val="center"/>
              <w:rPr>
                <w:rFonts w:ascii="Arial" w:hAnsi="Arial" w:cs="Arial"/>
                <w:sz w:val="24"/>
                <w:szCs w:val="24"/>
              </w:rPr>
            </w:pPr>
            <w:r>
              <w:rPr>
                <w:rFonts w:ascii="Arial" w:hAnsi="Arial" w:cs="Arial"/>
                <w:sz w:val="24"/>
                <w:szCs w:val="24"/>
              </w:rPr>
              <w:t>4</w:t>
            </w:r>
            <w:r w:rsidR="00635537">
              <w:rPr>
                <w:rFonts w:ascii="Arial" w:hAnsi="Arial" w:cs="Arial"/>
                <w:sz w:val="24"/>
                <w:szCs w:val="24"/>
              </w:rPr>
              <w:t>b</w:t>
            </w:r>
          </w:p>
        </w:tc>
        <w:tc>
          <w:tcPr>
            <w:tcW w:w="3594" w:type="dxa"/>
            <w:shd w:val="clear" w:color="auto" w:fill="auto"/>
            <w:vAlign w:val="center"/>
          </w:tcPr>
          <w:p w:rsidR="00635537" w:rsidRPr="0018106E" w:rsidRDefault="00BA64FD" w:rsidP="00A17593">
            <w:pPr>
              <w:spacing w:before="240" w:after="240"/>
              <w:jc w:val="center"/>
              <w:rPr>
                <w:rFonts w:ascii="Arial" w:hAnsi="Arial" w:cs="Arial"/>
                <w:sz w:val="24"/>
                <w:szCs w:val="24"/>
              </w:rPr>
            </w:pPr>
            <w:r>
              <w:rPr>
                <w:rFonts w:ascii="Arial" w:hAnsi="Arial" w:cs="Arial"/>
                <w:sz w:val="24"/>
                <w:szCs w:val="24"/>
              </w:rPr>
              <w:t xml:space="preserve">How many meters of cable are needed at each </w:t>
            </w:r>
            <w:r w:rsidR="00664FD4">
              <w:rPr>
                <w:rFonts w:ascii="Arial" w:hAnsi="Arial" w:cs="Arial"/>
                <w:sz w:val="24"/>
                <w:szCs w:val="24"/>
              </w:rPr>
              <w:t xml:space="preserve">EUMM </w:t>
            </w:r>
            <w:r>
              <w:rPr>
                <w:rFonts w:ascii="Arial" w:hAnsi="Arial" w:cs="Arial"/>
                <w:sz w:val="24"/>
                <w:szCs w:val="24"/>
              </w:rPr>
              <w:t>field office to ge</w:t>
            </w:r>
            <w:r w:rsidR="00664FD4">
              <w:rPr>
                <w:rFonts w:ascii="Arial" w:hAnsi="Arial" w:cs="Arial"/>
                <w:sz w:val="24"/>
                <w:szCs w:val="24"/>
              </w:rPr>
              <w:t xml:space="preserve">t the generators up and running? Should these cables be supplied by the contractor or they will be made available by the EUMM? </w:t>
            </w:r>
            <w:r>
              <w:rPr>
                <w:rFonts w:ascii="Arial" w:hAnsi="Arial" w:cs="Arial"/>
                <w:sz w:val="24"/>
                <w:szCs w:val="24"/>
              </w:rPr>
              <w:t xml:space="preserve"> </w:t>
            </w:r>
          </w:p>
        </w:tc>
        <w:tc>
          <w:tcPr>
            <w:tcW w:w="3969" w:type="dxa"/>
            <w:shd w:val="clear" w:color="auto" w:fill="auto"/>
            <w:vAlign w:val="center"/>
          </w:tcPr>
          <w:p w:rsidR="00635537" w:rsidRPr="002A43EC" w:rsidRDefault="00774D30" w:rsidP="008C1859">
            <w:pPr>
              <w:spacing w:before="240" w:after="240"/>
              <w:jc w:val="center"/>
              <w:rPr>
                <w:rFonts w:ascii="Arial" w:hAnsi="Arial" w:cs="Arial"/>
                <w:sz w:val="24"/>
                <w:szCs w:val="24"/>
              </w:rPr>
            </w:pPr>
            <w:r>
              <w:rPr>
                <w:rFonts w:ascii="Arial" w:hAnsi="Arial" w:cs="Arial"/>
                <w:sz w:val="24"/>
                <w:szCs w:val="24"/>
              </w:rPr>
              <w:t>50 meters for each location (3) outside Tbilisi: Supplied by the Contractor.</w:t>
            </w:r>
          </w:p>
        </w:tc>
      </w:tr>
    </w:tbl>
    <w:p w:rsidR="00635537" w:rsidRDefault="00635537" w:rsidP="009E0B19">
      <w:pPr>
        <w:rPr>
          <w:highlight w:val="yellow"/>
        </w:rPr>
      </w:pPr>
    </w:p>
    <w:p w:rsidR="002254BA" w:rsidRDefault="002254BA" w:rsidP="002254BA">
      <w:pPr>
        <w:ind w:right="-590"/>
        <w:jc w:val="both"/>
        <w:rPr>
          <w:rFonts w:ascii="Arial" w:hAnsi="Arial" w:cs="Arial"/>
          <w:sz w:val="24"/>
          <w:szCs w:val="24"/>
          <w:lang w:val="en-GB"/>
        </w:rPr>
      </w:pPr>
    </w:p>
    <w:p w:rsidR="00C82FF3" w:rsidRDefault="00DB67DE" w:rsidP="002254BA">
      <w:pPr>
        <w:ind w:right="-590"/>
        <w:jc w:val="both"/>
        <w:rPr>
          <w:rFonts w:ascii="Arial" w:hAnsi="Arial" w:cs="Arial"/>
          <w:sz w:val="24"/>
          <w:szCs w:val="24"/>
          <w:lang w:val="en-GB"/>
        </w:rPr>
      </w:pPr>
      <w:r>
        <w:rPr>
          <w:noProof/>
          <w:lang w:val="en-GB" w:eastAsia="en-GB"/>
        </w:rPr>
        <w:lastRenderedPageBreak/>
        <w:drawing>
          <wp:anchor distT="0" distB="0" distL="114300" distR="114300" simplePos="0" relativeHeight="251677696" behindDoc="1" locked="0" layoutInCell="1" allowOverlap="1" wp14:anchorId="727FCF91" wp14:editId="2C4AE916">
            <wp:simplePos x="0" y="0"/>
            <wp:positionH relativeFrom="column">
              <wp:posOffset>-1383527</wp:posOffset>
            </wp:positionH>
            <wp:positionV relativeFrom="page">
              <wp:posOffset>716943</wp:posOffset>
            </wp:positionV>
            <wp:extent cx="1152525" cy="11049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94"/>
        <w:gridCol w:w="3969"/>
      </w:tblGrid>
      <w:tr w:rsidR="002254BA" w:rsidRPr="002A43EC" w:rsidTr="00D61348">
        <w:trPr>
          <w:trHeight w:val="397"/>
        </w:trPr>
        <w:tc>
          <w:tcPr>
            <w:tcW w:w="709" w:type="dxa"/>
            <w:shd w:val="pct10" w:color="auto" w:fill="auto"/>
            <w:vAlign w:val="center"/>
          </w:tcPr>
          <w:p w:rsidR="002254BA" w:rsidRPr="002A43EC" w:rsidRDefault="002254BA" w:rsidP="00D61348">
            <w:pPr>
              <w:spacing w:before="120" w:after="120"/>
              <w:jc w:val="center"/>
              <w:rPr>
                <w:rFonts w:ascii="Arial" w:hAnsi="Arial" w:cs="Arial"/>
                <w:b/>
                <w:sz w:val="24"/>
                <w:szCs w:val="24"/>
              </w:rPr>
            </w:pPr>
            <w:r w:rsidRPr="002A43EC">
              <w:rPr>
                <w:rFonts w:ascii="Arial" w:hAnsi="Arial" w:cs="Arial"/>
                <w:b/>
                <w:sz w:val="24"/>
                <w:szCs w:val="24"/>
              </w:rPr>
              <w:t>Nº</w:t>
            </w:r>
          </w:p>
        </w:tc>
        <w:tc>
          <w:tcPr>
            <w:tcW w:w="3594" w:type="dxa"/>
            <w:shd w:val="pct10" w:color="auto" w:fill="auto"/>
            <w:vAlign w:val="center"/>
          </w:tcPr>
          <w:p w:rsidR="002254BA" w:rsidRPr="002A43EC" w:rsidRDefault="002254BA" w:rsidP="00D61348">
            <w:pPr>
              <w:spacing w:before="120" w:after="120"/>
              <w:jc w:val="center"/>
              <w:rPr>
                <w:rFonts w:ascii="Arial" w:hAnsi="Arial" w:cs="Arial"/>
                <w:b/>
                <w:sz w:val="24"/>
                <w:szCs w:val="24"/>
              </w:rPr>
            </w:pPr>
            <w:r w:rsidRPr="002A43EC">
              <w:rPr>
                <w:rFonts w:ascii="Arial" w:hAnsi="Arial" w:cs="Arial"/>
                <w:b/>
                <w:sz w:val="24"/>
                <w:szCs w:val="24"/>
              </w:rPr>
              <w:t>Question</w:t>
            </w:r>
          </w:p>
        </w:tc>
        <w:tc>
          <w:tcPr>
            <w:tcW w:w="3969" w:type="dxa"/>
            <w:shd w:val="pct10" w:color="auto" w:fill="auto"/>
            <w:vAlign w:val="center"/>
          </w:tcPr>
          <w:p w:rsidR="002254BA" w:rsidRPr="002A43EC" w:rsidRDefault="002254BA" w:rsidP="00D61348">
            <w:pPr>
              <w:spacing w:before="120" w:after="120"/>
              <w:jc w:val="center"/>
              <w:rPr>
                <w:rFonts w:ascii="Arial" w:hAnsi="Arial" w:cs="Arial"/>
                <w:b/>
                <w:sz w:val="24"/>
                <w:szCs w:val="24"/>
              </w:rPr>
            </w:pPr>
            <w:r w:rsidRPr="002A43EC">
              <w:rPr>
                <w:rFonts w:ascii="Arial" w:hAnsi="Arial" w:cs="Arial"/>
                <w:b/>
                <w:sz w:val="24"/>
                <w:szCs w:val="24"/>
              </w:rPr>
              <w:t>Answer</w:t>
            </w:r>
          </w:p>
        </w:tc>
      </w:tr>
      <w:tr w:rsidR="002254BA" w:rsidRPr="0098653F" w:rsidTr="00D61348">
        <w:tc>
          <w:tcPr>
            <w:tcW w:w="709" w:type="dxa"/>
            <w:shd w:val="clear" w:color="auto" w:fill="auto"/>
            <w:vAlign w:val="center"/>
          </w:tcPr>
          <w:p w:rsidR="002254BA" w:rsidRPr="002A43EC" w:rsidRDefault="002254BA" w:rsidP="00D61348">
            <w:pPr>
              <w:spacing w:before="120" w:after="120"/>
              <w:jc w:val="center"/>
              <w:rPr>
                <w:rFonts w:ascii="Arial" w:hAnsi="Arial" w:cs="Arial"/>
                <w:sz w:val="24"/>
                <w:szCs w:val="24"/>
              </w:rPr>
            </w:pPr>
            <w:r>
              <w:rPr>
                <w:rFonts w:ascii="Arial" w:hAnsi="Arial" w:cs="Arial"/>
                <w:sz w:val="24"/>
                <w:szCs w:val="24"/>
              </w:rPr>
              <w:t>5</w:t>
            </w:r>
            <w:r>
              <w:rPr>
                <w:rFonts w:ascii="Arial" w:hAnsi="Arial" w:cs="Arial"/>
                <w:sz w:val="24"/>
                <w:szCs w:val="24"/>
              </w:rPr>
              <w:t>b</w:t>
            </w:r>
          </w:p>
        </w:tc>
        <w:tc>
          <w:tcPr>
            <w:tcW w:w="3594" w:type="dxa"/>
            <w:shd w:val="clear" w:color="auto" w:fill="auto"/>
            <w:vAlign w:val="center"/>
          </w:tcPr>
          <w:p w:rsidR="002254BA" w:rsidRPr="002A43EC" w:rsidRDefault="002254BA" w:rsidP="00D61348">
            <w:pPr>
              <w:spacing w:before="240" w:after="240"/>
              <w:jc w:val="center"/>
              <w:rPr>
                <w:rFonts w:ascii="Arial" w:hAnsi="Arial" w:cs="Arial"/>
                <w:sz w:val="24"/>
                <w:szCs w:val="24"/>
              </w:rPr>
            </w:pPr>
            <w:r>
              <w:rPr>
                <w:rFonts w:ascii="Arial" w:hAnsi="Arial" w:cs="Arial"/>
                <w:sz w:val="24"/>
                <w:szCs w:val="24"/>
              </w:rPr>
              <w:t xml:space="preserve">Where the switchover panels and the stabilizers are expected be installed? Inside or outside the EUMM premises? In case they should be installed inside the EUMM premises, are there any ventilation problems that tenderers should be aware of? If so, who should be responsible for addressing such ventilation problems? The contractor or the EUMM?  </w:t>
            </w:r>
          </w:p>
        </w:tc>
        <w:tc>
          <w:tcPr>
            <w:tcW w:w="3969" w:type="dxa"/>
            <w:shd w:val="clear" w:color="auto" w:fill="auto"/>
            <w:vAlign w:val="center"/>
          </w:tcPr>
          <w:p w:rsidR="002254BA" w:rsidRPr="00DD331B" w:rsidRDefault="002254BA" w:rsidP="00D61348">
            <w:pPr>
              <w:spacing w:before="240" w:after="240"/>
              <w:jc w:val="center"/>
              <w:rPr>
                <w:rFonts w:ascii="Arial" w:hAnsi="Arial" w:cs="Arial"/>
                <w:sz w:val="24"/>
                <w:szCs w:val="24"/>
              </w:rPr>
            </w:pPr>
            <w:r>
              <w:rPr>
                <w:rFonts w:ascii="Arial" w:hAnsi="Arial" w:cs="Arial"/>
                <w:sz w:val="24"/>
                <w:szCs w:val="24"/>
              </w:rPr>
              <w:t>Inside for all Stabilizers accept the main HQ 500 kVA Stabilizer which will be sheltered outside, next to the Telasi Transformer. Ventilation will be dealt with by the EUMM as well as any shelters, groundworks and fencing.</w:t>
            </w:r>
          </w:p>
        </w:tc>
      </w:tr>
    </w:tbl>
    <w:p w:rsidR="00635537" w:rsidRDefault="00635537" w:rsidP="009E0B19">
      <w:pPr>
        <w:rPr>
          <w:highlight w:val="yellow"/>
        </w:rPr>
      </w:pPr>
    </w:p>
    <w:p w:rsidR="002254BA" w:rsidRPr="0098653F" w:rsidRDefault="002254BA" w:rsidP="009E0B19">
      <w:pPr>
        <w:rPr>
          <w:highlight w:val="yellow"/>
        </w:rPr>
      </w:pPr>
    </w:p>
    <w:p w:rsidR="005C44F8" w:rsidRDefault="0095759D" w:rsidP="00393D15">
      <w:pPr>
        <w:pBdr>
          <w:bottom w:val="single" w:sz="12" w:space="1" w:color="auto"/>
        </w:pBdr>
        <w:ind w:right="-666"/>
        <w:jc w:val="both"/>
        <w:rPr>
          <w:rFonts w:ascii="Arial" w:hAnsi="Arial" w:cs="Arial"/>
          <w:sz w:val="24"/>
          <w:szCs w:val="24"/>
        </w:rPr>
      </w:pPr>
      <w:r w:rsidRPr="002A43EC">
        <w:rPr>
          <w:rFonts w:ascii="Arial" w:hAnsi="Arial" w:cs="Arial"/>
          <w:sz w:val="24"/>
          <w:szCs w:val="24"/>
        </w:rPr>
        <w:t xml:space="preserve">The </w:t>
      </w:r>
      <w:r w:rsidR="00D31826" w:rsidRPr="002A43EC">
        <w:rPr>
          <w:rFonts w:ascii="Arial" w:hAnsi="Arial" w:cs="Arial"/>
          <w:sz w:val="24"/>
          <w:szCs w:val="24"/>
        </w:rPr>
        <w:t xml:space="preserve">site visit ended at </w:t>
      </w:r>
      <w:r w:rsidR="002A43EC" w:rsidRPr="002A43EC">
        <w:rPr>
          <w:rFonts w:ascii="Arial" w:hAnsi="Arial" w:cs="Arial"/>
          <w:sz w:val="24"/>
          <w:szCs w:val="24"/>
        </w:rPr>
        <w:t>14:3</w:t>
      </w:r>
      <w:r w:rsidR="005528EA" w:rsidRPr="002A43EC">
        <w:rPr>
          <w:rFonts w:ascii="Arial" w:hAnsi="Arial" w:cs="Arial"/>
          <w:sz w:val="24"/>
          <w:szCs w:val="24"/>
        </w:rPr>
        <w:t>0</w:t>
      </w:r>
      <w:r w:rsidR="005C44F8" w:rsidRPr="002A43EC">
        <w:rPr>
          <w:rFonts w:ascii="Arial" w:hAnsi="Arial" w:cs="Arial"/>
          <w:sz w:val="24"/>
          <w:szCs w:val="24"/>
        </w:rPr>
        <w:t xml:space="preserve"> hours</w:t>
      </w:r>
      <w:r w:rsidR="00D31826" w:rsidRPr="002A43EC">
        <w:rPr>
          <w:rFonts w:ascii="Arial" w:hAnsi="Arial" w:cs="Arial"/>
          <w:sz w:val="24"/>
          <w:szCs w:val="24"/>
        </w:rPr>
        <w:t xml:space="preserve"> (local time in Georgia)</w:t>
      </w:r>
      <w:r w:rsidR="005C44F8" w:rsidRPr="002A43EC">
        <w:rPr>
          <w:rFonts w:ascii="Arial" w:hAnsi="Arial" w:cs="Arial"/>
          <w:sz w:val="24"/>
          <w:szCs w:val="24"/>
        </w:rPr>
        <w:t>.</w:t>
      </w:r>
    </w:p>
    <w:p w:rsidR="005C44F8" w:rsidRDefault="005C44F8" w:rsidP="00393D15">
      <w:pPr>
        <w:pBdr>
          <w:bottom w:val="single" w:sz="12" w:space="1" w:color="auto"/>
        </w:pBdr>
        <w:ind w:right="-666"/>
        <w:jc w:val="both"/>
        <w:rPr>
          <w:rFonts w:ascii="Arial" w:hAnsi="Arial" w:cs="Arial"/>
          <w:sz w:val="24"/>
          <w:szCs w:val="24"/>
        </w:rPr>
      </w:pPr>
    </w:p>
    <w:p w:rsidR="009E0B19" w:rsidRDefault="009E0B19" w:rsidP="00393D15">
      <w:pPr>
        <w:pBdr>
          <w:bottom w:val="single" w:sz="12" w:space="1" w:color="auto"/>
        </w:pBdr>
        <w:ind w:right="-666"/>
        <w:jc w:val="both"/>
        <w:rPr>
          <w:rFonts w:ascii="Arial" w:hAnsi="Arial" w:cs="Arial"/>
          <w:sz w:val="24"/>
          <w:szCs w:val="24"/>
        </w:rPr>
      </w:pPr>
    </w:p>
    <w:p w:rsidR="00393D15" w:rsidRDefault="00C82FF3">
      <w:r>
        <w:rPr>
          <w:noProof/>
          <w:lang w:val="en-GB" w:eastAsia="en-GB"/>
        </w:rPr>
        <mc:AlternateContent>
          <mc:Choice Requires="wps">
            <w:drawing>
              <wp:anchor distT="0" distB="0" distL="114935" distR="114935" simplePos="0" relativeHeight="251675648" behindDoc="1" locked="0" layoutInCell="1" allowOverlap="1" wp14:anchorId="79FB1ABB" wp14:editId="313D8121">
                <wp:simplePos x="0" y="0"/>
                <wp:positionH relativeFrom="column">
                  <wp:posOffset>-1287946</wp:posOffset>
                </wp:positionH>
                <wp:positionV relativeFrom="paragraph">
                  <wp:posOffset>3865273</wp:posOffset>
                </wp:positionV>
                <wp:extent cx="1079500" cy="2089785"/>
                <wp:effectExtent l="0" t="254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08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FF3" w:rsidRDefault="00C82FF3" w:rsidP="00C82FF3">
                            <w:pPr>
                              <w:jc w:val="center"/>
                              <w:rPr>
                                <w:rFonts w:ascii="Arial Narrow" w:hAnsi="Arial Narrow"/>
                                <w:b/>
                                <w:sz w:val="16"/>
                                <w:szCs w:val="16"/>
                              </w:rPr>
                            </w:pPr>
                            <w:r>
                              <w:rPr>
                                <w:rFonts w:ascii="Arial Narrow" w:hAnsi="Arial Narrow"/>
                                <w:b/>
                                <w:sz w:val="16"/>
                                <w:szCs w:val="16"/>
                              </w:rPr>
                              <w:br/>
                              <w:t>EUMM</w:t>
                            </w:r>
                          </w:p>
                          <w:p w:rsidR="00C82FF3" w:rsidRDefault="00C82FF3" w:rsidP="00C82FF3">
                            <w:pPr>
                              <w:jc w:val="center"/>
                              <w:rPr>
                                <w:rFonts w:ascii="Arial Narrow" w:hAnsi="Arial Narrow"/>
                                <w:b/>
                                <w:sz w:val="16"/>
                                <w:szCs w:val="16"/>
                              </w:rPr>
                            </w:pPr>
                            <w:r>
                              <w:rPr>
                                <w:rFonts w:ascii="Arial Narrow" w:hAnsi="Arial Narrow"/>
                                <w:b/>
                                <w:sz w:val="16"/>
                                <w:szCs w:val="16"/>
                              </w:rPr>
                              <w:t>European Union Monitoring Mission</w:t>
                            </w:r>
                          </w:p>
                          <w:p w:rsidR="00C82FF3" w:rsidRDefault="00C82FF3" w:rsidP="00C82FF3">
                            <w:pPr>
                              <w:jc w:val="center"/>
                              <w:rPr>
                                <w:rFonts w:ascii="Arial Narrow" w:hAnsi="Arial Narrow"/>
                                <w:sz w:val="16"/>
                                <w:szCs w:val="16"/>
                                <w:lang w:val="de-DE"/>
                              </w:rPr>
                            </w:pP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Krtsanisi Residential Area</w:t>
                            </w: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49 Krtsanisi Street</w:t>
                            </w:r>
                          </w:p>
                          <w:p w:rsidR="00C82FF3" w:rsidRDefault="00C82FF3" w:rsidP="00C82FF3">
                            <w:pPr>
                              <w:jc w:val="center"/>
                              <w:rPr>
                                <w:rFonts w:ascii="Arial Narrow" w:hAnsi="Arial Narrow"/>
                                <w:sz w:val="16"/>
                                <w:szCs w:val="16"/>
                              </w:rPr>
                            </w:pPr>
                            <w:r>
                              <w:rPr>
                                <w:rFonts w:ascii="Arial Narrow" w:hAnsi="Arial Narrow"/>
                                <w:sz w:val="16"/>
                                <w:szCs w:val="16"/>
                              </w:rPr>
                              <w:t>Tbilisi,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 xml:space="preserve">P.O. Box No. 69 </w:t>
                            </w:r>
                          </w:p>
                          <w:p w:rsidR="00C82FF3" w:rsidRDefault="00C82FF3" w:rsidP="00C82FF3">
                            <w:pPr>
                              <w:jc w:val="center"/>
                              <w:rPr>
                                <w:rFonts w:ascii="Arial Narrow" w:hAnsi="Arial Narrow"/>
                                <w:sz w:val="16"/>
                                <w:szCs w:val="16"/>
                              </w:rPr>
                            </w:pPr>
                            <w:r>
                              <w:rPr>
                                <w:rFonts w:ascii="Arial Narrow" w:hAnsi="Arial Narrow"/>
                                <w:sz w:val="16"/>
                                <w:szCs w:val="16"/>
                              </w:rPr>
                              <w:t>0102 Tbilisi 2,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Tel: + 995 (8) 32243719</w:t>
                            </w:r>
                          </w:p>
                          <w:p w:rsidR="00C82FF3" w:rsidRDefault="00C82FF3" w:rsidP="00C82FF3">
                            <w:pPr>
                              <w:jc w:val="center"/>
                              <w:rPr>
                                <w:rFonts w:ascii="Arial Narrow" w:hAnsi="Arial Narrow"/>
                                <w:sz w:val="16"/>
                                <w:szCs w:val="16"/>
                              </w:rPr>
                            </w:pPr>
                            <w:r>
                              <w:rPr>
                                <w:rFonts w:ascii="Arial Narrow" w:hAnsi="Arial Narrow"/>
                                <w:sz w:val="16"/>
                                <w:szCs w:val="16"/>
                              </w:rPr>
                              <w:t>Fax: + 995 (8) 32243718</w:t>
                            </w:r>
                          </w:p>
                          <w:p w:rsidR="00C82FF3" w:rsidRDefault="00C82FF3" w:rsidP="00C82FF3">
                            <w:pPr>
                              <w:jc w:val="center"/>
                              <w:rPr>
                                <w:rFonts w:ascii="Arial Narrow" w:hAnsi="Arial Narrow"/>
                                <w:sz w:val="16"/>
                                <w:szCs w:val="16"/>
                              </w:rPr>
                            </w:pPr>
                          </w:p>
                          <w:p w:rsidR="00C82FF3" w:rsidRDefault="00C82FF3" w:rsidP="00C82FF3">
                            <w:pPr>
                              <w:jc w:val="center"/>
                            </w:pPr>
                            <w:hyperlink r:id="rId17" w:history="1">
                              <w:r>
                                <w:rPr>
                                  <w:rStyle w:val="Hyperlink"/>
                                  <w:rFonts w:ascii="Arial Narrow" w:hAnsi="Arial Narrow"/>
                                </w:rPr>
                                <w:t>www.eumm.eu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1ABB" id="Text Box 10" o:spid="_x0000_s1030" type="#_x0000_t202" style="position:absolute;margin-left:-101.4pt;margin-top:304.35pt;width:85pt;height:164.55pt;z-index:-251640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" stroked="f">
                <v:textbox inset="0,0,0,0">
                  <w:txbxContent>
                    <w:p w:rsidR="00C82FF3" w:rsidRDefault="00C82FF3" w:rsidP="00C82FF3">
                      <w:pPr>
                        <w:jc w:val="center"/>
                        <w:rPr>
                          <w:rFonts w:ascii="Arial Narrow" w:hAnsi="Arial Narrow"/>
                          <w:b/>
                          <w:sz w:val="16"/>
                          <w:szCs w:val="16"/>
                        </w:rPr>
                      </w:pPr>
                      <w:r>
                        <w:rPr>
                          <w:rFonts w:ascii="Arial Narrow" w:hAnsi="Arial Narrow"/>
                          <w:b/>
                          <w:sz w:val="16"/>
                          <w:szCs w:val="16"/>
                        </w:rPr>
                        <w:br/>
                        <w:t>EUMM</w:t>
                      </w:r>
                    </w:p>
                    <w:p w:rsidR="00C82FF3" w:rsidRDefault="00C82FF3" w:rsidP="00C82FF3">
                      <w:pPr>
                        <w:jc w:val="center"/>
                        <w:rPr>
                          <w:rFonts w:ascii="Arial Narrow" w:hAnsi="Arial Narrow"/>
                          <w:b/>
                          <w:sz w:val="16"/>
                          <w:szCs w:val="16"/>
                        </w:rPr>
                      </w:pPr>
                      <w:r>
                        <w:rPr>
                          <w:rFonts w:ascii="Arial Narrow" w:hAnsi="Arial Narrow"/>
                          <w:b/>
                          <w:sz w:val="16"/>
                          <w:szCs w:val="16"/>
                        </w:rPr>
                        <w:t>European Union Monitoring Mission</w:t>
                      </w:r>
                    </w:p>
                    <w:p w:rsidR="00C82FF3" w:rsidRDefault="00C82FF3" w:rsidP="00C82FF3">
                      <w:pPr>
                        <w:jc w:val="center"/>
                        <w:rPr>
                          <w:rFonts w:ascii="Arial Narrow" w:hAnsi="Arial Narrow"/>
                          <w:sz w:val="16"/>
                          <w:szCs w:val="16"/>
                          <w:lang w:val="de-DE"/>
                        </w:rPr>
                      </w:pP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Krtsanisi Residential Area</w:t>
                      </w:r>
                    </w:p>
                    <w:p w:rsidR="00C82FF3" w:rsidRDefault="00C82FF3" w:rsidP="00C82FF3">
                      <w:pPr>
                        <w:jc w:val="center"/>
                        <w:rPr>
                          <w:rFonts w:ascii="Arial Narrow" w:hAnsi="Arial Narrow"/>
                          <w:sz w:val="16"/>
                          <w:szCs w:val="16"/>
                          <w:lang w:val="de-DE"/>
                        </w:rPr>
                      </w:pPr>
                      <w:r>
                        <w:rPr>
                          <w:rFonts w:ascii="Arial Narrow" w:hAnsi="Arial Narrow"/>
                          <w:sz w:val="16"/>
                          <w:szCs w:val="16"/>
                          <w:lang w:val="de-DE"/>
                        </w:rPr>
                        <w:t>49 Krtsanisi Street</w:t>
                      </w:r>
                    </w:p>
                    <w:p w:rsidR="00C82FF3" w:rsidRDefault="00C82FF3" w:rsidP="00C82FF3">
                      <w:pPr>
                        <w:jc w:val="center"/>
                        <w:rPr>
                          <w:rFonts w:ascii="Arial Narrow" w:hAnsi="Arial Narrow"/>
                          <w:sz w:val="16"/>
                          <w:szCs w:val="16"/>
                        </w:rPr>
                      </w:pPr>
                      <w:r>
                        <w:rPr>
                          <w:rFonts w:ascii="Arial Narrow" w:hAnsi="Arial Narrow"/>
                          <w:sz w:val="16"/>
                          <w:szCs w:val="16"/>
                        </w:rPr>
                        <w:t>Tbilisi,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 xml:space="preserve">P.O. Box No. 69 </w:t>
                      </w:r>
                    </w:p>
                    <w:p w:rsidR="00C82FF3" w:rsidRDefault="00C82FF3" w:rsidP="00C82FF3">
                      <w:pPr>
                        <w:jc w:val="center"/>
                        <w:rPr>
                          <w:rFonts w:ascii="Arial Narrow" w:hAnsi="Arial Narrow"/>
                          <w:sz w:val="16"/>
                          <w:szCs w:val="16"/>
                        </w:rPr>
                      </w:pPr>
                      <w:r>
                        <w:rPr>
                          <w:rFonts w:ascii="Arial Narrow" w:hAnsi="Arial Narrow"/>
                          <w:sz w:val="16"/>
                          <w:szCs w:val="16"/>
                        </w:rPr>
                        <w:t>0102 Tbilisi 2, Georgia</w:t>
                      </w:r>
                    </w:p>
                    <w:p w:rsidR="00C82FF3" w:rsidRDefault="00C82FF3" w:rsidP="00C82FF3">
                      <w:pPr>
                        <w:jc w:val="center"/>
                        <w:rPr>
                          <w:rFonts w:ascii="Arial Narrow" w:hAnsi="Arial Narrow"/>
                          <w:sz w:val="16"/>
                          <w:szCs w:val="16"/>
                        </w:rPr>
                      </w:pPr>
                    </w:p>
                    <w:p w:rsidR="00C82FF3" w:rsidRDefault="00C82FF3" w:rsidP="00C82FF3">
                      <w:pPr>
                        <w:jc w:val="center"/>
                        <w:rPr>
                          <w:rFonts w:ascii="Arial Narrow" w:hAnsi="Arial Narrow"/>
                          <w:sz w:val="16"/>
                          <w:szCs w:val="16"/>
                        </w:rPr>
                      </w:pPr>
                      <w:r>
                        <w:rPr>
                          <w:rFonts w:ascii="Arial Narrow" w:hAnsi="Arial Narrow"/>
                          <w:sz w:val="16"/>
                          <w:szCs w:val="16"/>
                        </w:rPr>
                        <w:t>Tel: + 995 (8) 32243719</w:t>
                      </w:r>
                    </w:p>
                    <w:p w:rsidR="00C82FF3" w:rsidRDefault="00C82FF3" w:rsidP="00C82FF3">
                      <w:pPr>
                        <w:jc w:val="center"/>
                        <w:rPr>
                          <w:rFonts w:ascii="Arial Narrow" w:hAnsi="Arial Narrow"/>
                          <w:sz w:val="16"/>
                          <w:szCs w:val="16"/>
                        </w:rPr>
                      </w:pPr>
                      <w:r>
                        <w:rPr>
                          <w:rFonts w:ascii="Arial Narrow" w:hAnsi="Arial Narrow"/>
                          <w:sz w:val="16"/>
                          <w:szCs w:val="16"/>
                        </w:rPr>
                        <w:t>Fax: + 995 (8) 32243718</w:t>
                      </w:r>
                    </w:p>
                    <w:p w:rsidR="00C82FF3" w:rsidRDefault="00C82FF3" w:rsidP="00C82FF3">
                      <w:pPr>
                        <w:jc w:val="center"/>
                        <w:rPr>
                          <w:rFonts w:ascii="Arial Narrow" w:hAnsi="Arial Narrow"/>
                          <w:sz w:val="16"/>
                          <w:szCs w:val="16"/>
                        </w:rPr>
                      </w:pPr>
                    </w:p>
                    <w:p w:rsidR="00C82FF3" w:rsidRDefault="00C82FF3" w:rsidP="00C82FF3">
                      <w:pPr>
                        <w:jc w:val="center"/>
                      </w:pPr>
                      <w:hyperlink r:id="rId18" w:history="1">
                        <w:r>
                          <w:rPr>
                            <w:rStyle w:val="Hyperlink"/>
                            <w:rFonts w:ascii="Arial Narrow" w:hAnsi="Arial Narrow"/>
                          </w:rPr>
                          <w:t>www.eumm.eu</w:t>
                        </w:r>
                      </w:hyperlink>
                    </w:p>
                  </w:txbxContent>
                </v:textbox>
              </v:shape>
            </w:pict>
          </mc:Fallback>
        </mc:AlternateContent>
      </w:r>
    </w:p>
    <w:sectPr w:rsidR="00393D15" w:rsidSect="009E5F86">
      <w:pgSz w:w="11906" w:h="16838"/>
      <w:pgMar w:top="851" w:right="849" w:bottom="567" w:left="26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19" w:rsidRDefault="005D0719" w:rsidP="00733550">
      <w:r>
        <w:separator/>
      </w:r>
    </w:p>
  </w:endnote>
  <w:endnote w:type="continuationSeparator" w:id="0">
    <w:p w:rsidR="005D0719" w:rsidRDefault="005D0719" w:rsidP="0073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19" w:rsidRDefault="005D0719" w:rsidP="00733550">
      <w:r>
        <w:separator/>
      </w:r>
    </w:p>
  </w:footnote>
  <w:footnote w:type="continuationSeparator" w:id="0">
    <w:p w:rsidR="005D0719" w:rsidRDefault="005D0719" w:rsidP="00733550">
      <w:r>
        <w:continuationSeparator/>
      </w:r>
    </w:p>
  </w:footnote>
  <w:footnote w:id="1">
    <w:p w:rsidR="009E5F86" w:rsidRPr="009E5F86" w:rsidRDefault="009E5F86" w:rsidP="009E5F86">
      <w:pPr>
        <w:pStyle w:val="FootnoteText"/>
        <w:ind w:right="-1"/>
        <w:jc w:val="both"/>
        <w:rPr>
          <w:rFonts w:ascii="Arial" w:hAnsi="Arial" w:cs="Arial"/>
          <w:lang w:val="ca-ES"/>
        </w:rPr>
      </w:pPr>
      <w:r w:rsidRPr="009E5F86">
        <w:rPr>
          <w:rStyle w:val="FootnoteReference"/>
          <w:rFonts w:ascii="Arial" w:hAnsi="Arial" w:cs="Arial"/>
        </w:rPr>
        <w:footnoteRef/>
      </w:r>
      <w:r w:rsidRPr="009E5F86">
        <w:rPr>
          <w:rFonts w:ascii="Arial" w:hAnsi="Arial" w:cs="Arial"/>
        </w:rPr>
        <w:t xml:space="preserve"> </w:t>
      </w:r>
      <w:r w:rsidRPr="009E5F86">
        <w:rPr>
          <w:rFonts w:ascii="Arial" w:hAnsi="Arial" w:cs="Arial"/>
          <w:lang w:val="ca-ES"/>
        </w:rPr>
        <w:t xml:space="preserve">The </w:t>
      </w:r>
      <w:r>
        <w:rPr>
          <w:rFonts w:ascii="Arial" w:hAnsi="Arial" w:cs="Arial"/>
          <w:lang w:val="ca-ES"/>
        </w:rPr>
        <w:t>GSS (General Support Services) building</w:t>
      </w:r>
      <w:r w:rsidR="002F1F30">
        <w:rPr>
          <w:rFonts w:ascii="Arial" w:hAnsi="Arial" w:cs="Arial"/>
          <w:lang w:val="ca-ES"/>
        </w:rPr>
        <w:t xml:space="preserve"> </w:t>
      </w:r>
      <w:r>
        <w:rPr>
          <w:rFonts w:ascii="Arial" w:hAnsi="Arial" w:cs="Arial"/>
          <w:lang w:val="ca-ES"/>
        </w:rPr>
        <w:t>is located</w:t>
      </w:r>
      <w:r w:rsidR="002F1F30">
        <w:rPr>
          <w:rFonts w:ascii="Arial" w:hAnsi="Arial" w:cs="Arial"/>
          <w:lang w:val="ca-ES"/>
        </w:rPr>
        <w:t xml:space="preserve"> within the boundaries of the EUMM compound, approximately</w:t>
      </w:r>
      <w:r>
        <w:rPr>
          <w:rFonts w:ascii="Arial" w:hAnsi="Arial" w:cs="Arial"/>
          <w:lang w:val="ca-ES"/>
        </w:rPr>
        <w:t xml:space="preserve"> 200 meters away from the </w:t>
      </w:r>
      <w:r w:rsidR="002F1F30">
        <w:rPr>
          <w:rFonts w:ascii="Arial" w:hAnsi="Arial" w:cs="Arial"/>
          <w:lang w:val="ca-ES"/>
        </w:rPr>
        <w:t>area where the new generators shall be accommodated.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C32"/>
    <w:multiLevelType w:val="hybridMultilevel"/>
    <w:tmpl w:val="63FC521A"/>
    <w:lvl w:ilvl="0" w:tplc="BA64371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5E27"/>
    <w:multiLevelType w:val="hybridMultilevel"/>
    <w:tmpl w:val="B3240282"/>
    <w:lvl w:ilvl="0" w:tplc="472CC43C">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A1078"/>
    <w:multiLevelType w:val="hybridMultilevel"/>
    <w:tmpl w:val="F6141A7E"/>
    <w:lvl w:ilvl="0" w:tplc="488A3416">
      <w:start w:val="4"/>
      <w:numFmt w:val="bullet"/>
      <w:lvlText w:val="·"/>
      <w:lvlJc w:val="left"/>
      <w:pPr>
        <w:ind w:left="6" w:hanging="360"/>
      </w:pPr>
      <w:rPr>
        <w:rFonts w:ascii="Calibri" w:eastAsia="Calibri" w:hAnsi="Calibri" w:cs="Times New Roman"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4798514B"/>
    <w:multiLevelType w:val="hybridMultilevel"/>
    <w:tmpl w:val="080AD084"/>
    <w:lvl w:ilvl="0" w:tplc="8BA011FA">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15"/>
    <w:rsid w:val="00051840"/>
    <w:rsid w:val="00062808"/>
    <w:rsid w:val="00064BFF"/>
    <w:rsid w:val="00077A03"/>
    <w:rsid w:val="000853C9"/>
    <w:rsid w:val="000A5175"/>
    <w:rsid w:val="000B5D66"/>
    <w:rsid w:val="000C382F"/>
    <w:rsid w:val="000E284F"/>
    <w:rsid w:val="001550E6"/>
    <w:rsid w:val="0015605E"/>
    <w:rsid w:val="00163AF1"/>
    <w:rsid w:val="0018106E"/>
    <w:rsid w:val="00182D17"/>
    <w:rsid w:val="00187AA2"/>
    <w:rsid w:val="001934D4"/>
    <w:rsid w:val="001A7C06"/>
    <w:rsid w:val="001B5D4B"/>
    <w:rsid w:val="001C5908"/>
    <w:rsid w:val="001C59B6"/>
    <w:rsid w:val="001D29D1"/>
    <w:rsid w:val="002254BA"/>
    <w:rsid w:val="0026176A"/>
    <w:rsid w:val="002742EF"/>
    <w:rsid w:val="002855E0"/>
    <w:rsid w:val="00294E3B"/>
    <w:rsid w:val="002A43EC"/>
    <w:rsid w:val="002B7CF9"/>
    <w:rsid w:val="002C1B36"/>
    <w:rsid w:val="002F1B91"/>
    <w:rsid w:val="002F1F30"/>
    <w:rsid w:val="002F4B20"/>
    <w:rsid w:val="003078E4"/>
    <w:rsid w:val="00307FDE"/>
    <w:rsid w:val="0032741A"/>
    <w:rsid w:val="00361009"/>
    <w:rsid w:val="00362021"/>
    <w:rsid w:val="003632E9"/>
    <w:rsid w:val="00376203"/>
    <w:rsid w:val="00393D15"/>
    <w:rsid w:val="003B2E83"/>
    <w:rsid w:val="003B4CA1"/>
    <w:rsid w:val="003D5EDB"/>
    <w:rsid w:val="003F044C"/>
    <w:rsid w:val="004012F0"/>
    <w:rsid w:val="004509F9"/>
    <w:rsid w:val="004704EE"/>
    <w:rsid w:val="0047213A"/>
    <w:rsid w:val="00480356"/>
    <w:rsid w:val="00494B6F"/>
    <w:rsid w:val="004A3CD4"/>
    <w:rsid w:val="004B173F"/>
    <w:rsid w:val="004D170B"/>
    <w:rsid w:val="004F5539"/>
    <w:rsid w:val="00515DBF"/>
    <w:rsid w:val="005219E3"/>
    <w:rsid w:val="00546513"/>
    <w:rsid w:val="005528EA"/>
    <w:rsid w:val="0057129E"/>
    <w:rsid w:val="005772A2"/>
    <w:rsid w:val="005910EB"/>
    <w:rsid w:val="0059165E"/>
    <w:rsid w:val="005926C3"/>
    <w:rsid w:val="0059456F"/>
    <w:rsid w:val="005A4A91"/>
    <w:rsid w:val="005C44F8"/>
    <w:rsid w:val="005C649E"/>
    <w:rsid w:val="005D0719"/>
    <w:rsid w:val="005E3645"/>
    <w:rsid w:val="005F1560"/>
    <w:rsid w:val="00622F14"/>
    <w:rsid w:val="006245E2"/>
    <w:rsid w:val="00635537"/>
    <w:rsid w:val="00642588"/>
    <w:rsid w:val="0066330E"/>
    <w:rsid w:val="00664FD4"/>
    <w:rsid w:val="006A05FA"/>
    <w:rsid w:val="006B7FD3"/>
    <w:rsid w:val="006C61E2"/>
    <w:rsid w:val="006C64E4"/>
    <w:rsid w:val="006D1271"/>
    <w:rsid w:val="006D45E5"/>
    <w:rsid w:val="00733550"/>
    <w:rsid w:val="00774D30"/>
    <w:rsid w:val="0078305D"/>
    <w:rsid w:val="00794746"/>
    <w:rsid w:val="007D6A11"/>
    <w:rsid w:val="007D7942"/>
    <w:rsid w:val="007D7B15"/>
    <w:rsid w:val="00811DC3"/>
    <w:rsid w:val="00827166"/>
    <w:rsid w:val="008375E1"/>
    <w:rsid w:val="00844770"/>
    <w:rsid w:val="008A0958"/>
    <w:rsid w:val="008C1859"/>
    <w:rsid w:val="008D3D75"/>
    <w:rsid w:val="008F71AF"/>
    <w:rsid w:val="00907F46"/>
    <w:rsid w:val="00926BAC"/>
    <w:rsid w:val="0094472F"/>
    <w:rsid w:val="0095759D"/>
    <w:rsid w:val="00960664"/>
    <w:rsid w:val="00976BAA"/>
    <w:rsid w:val="0098653F"/>
    <w:rsid w:val="0098697A"/>
    <w:rsid w:val="009A431B"/>
    <w:rsid w:val="009E0B19"/>
    <w:rsid w:val="009E5F86"/>
    <w:rsid w:val="00A24C0C"/>
    <w:rsid w:val="00A979FB"/>
    <w:rsid w:val="00AA0659"/>
    <w:rsid w:val="00AA5FE3"/>
    <w:rsid w:val="00AD1254"/>
    <w:rsid w:val="00AD75BF"/>
    <w:rsid w:val="00AF12E9"/>
    <w:rsid w:val="00B037FA"/>
    <w:rsid w:val="00B55153"/>
    <w:rsid w:val="00B63834"/>
    <w:rsid w:val="00B71680"/>
    <w:rsid w:val="00B7432C"/>
    <w:rsid w:val="00B80248"/>
    <w:rsid w:val="00BA1874"/>
    <w:rsid w:val="00BA64FD"/>
    <w:rsid w:val="00BD16A3"/>
    <w:rsid w:val="00BF64F3"/>
    <w:rsid w:val="00BF6B35"/>
    <w:rsid w:val="00C12156"/>
    <w:rsid w:val="00C4149B"/>
    <w:rsid w:val="00C477AF"/>
    <w:rsid w:val="00C47F63"/>
    <w:rsid w:val="00C82FF3"/>
    <w:rsid w:val="00CB289A"/>
    <w:rsid w:val="00CD182D"/>
    <w:rsid w:val="00CD6C1A"/>
    <w:rsid w:val="00CE0121"/>
    <w:rsid w:val="00D14CEE"/>
    <w:rsid w:val="00D25F85"/>
    <w:rsid w:val="00D3116F"/>
    <w:rsid w:val="00D31826"/>
    <w:rsid w:val="00D31AC3"/>
    <w:rsid w:val="00D4238D"/>
    <w:rsid w:val="00D56DC8"/>
    <w:rsid w:val="00D57ABD"/>
    <w:rsid w:val="00D96162"/>
    <w:rsid w:val="00DA2592"/>
    <w:rsid w:val="00DB3068"/>
    <w:rsid w:val="00DB67DE"/>
    <w:rsid w:val="00DC60DE"/>
    <w:rsid w:val="00DD331B"/>
    <w:rsid w:val="00DE40C0"/>
    <w:rsid w:val="00E079AC"/>
    <w:rsid w:val="00E25C77"/>
    <w:rsid w:val="00E35A21"/>
    <w:rsid w:val="00E45FD2"/>
    <w:rsid w:val="00E569E4"/>
    <w:rsid w:val="00E670FF"/>
    <w:rsid w:val="00E851D7"/>
    <w:rsid w:val="00E86F3E"/>
    <w:rsid w:val="00EA0B7B"/>
    <w:rsid w:val="00EA18A5"/>
    <w:rsid w:val="00EB3AEF"/>
    <w:rsid w:val="00EC6A51"/>
    <w:rsid w:val="00EC7192"/>
    <w:rsid w:val="00EE0973"/>
    <w:rsid w:val="00F03ADA"/>
    <w:rsid w:val="00F13F7D"/>
    <w:rsid w:val="00FA7AC6"/>
    <w:rsid w:val="00FB27DB"/>
    <w:rsid w:val="00FD5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0635ED"/>
  <w15:docId w15:val="{CC3F5EA0-ADA3-4CF9-BBEB-B8C83BDF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D15"/>
    <w:pPr>
      <w:suppressAutoHyphens/>
      <w:spacing w:after="0" w:line="240" w:lineRule="auto"/>
    </w:pPr>
    <w:rPr>
      <w:rFonts w:ascii="Garamond" w:eastAsia="Times New Roman" w:hAnsi="Garamond" w:cs="Times New Roman"/>
      <w:lang w:val="en-US" w:eastAsia="ar-SA"/>
    </w:rPr>
  </w:style>
  <w:style w:type="paragraph" w:styleId="Heading2">
    <w:name w:val="heading 2"/>
    <w:basedOn w:val="Normal"/>
    <w:next w:val="Normal"/>
    <w:link w:val="Heading2Char"/>
    <w:qFormat/>
    <w:rsid w:val="0059456F"/>
    <w:pPr>
      <w:keepNext/>
      <w:suppressAutoHyphens w:val="0"/>
      <w:spacing w:before="120" w:after="120"/>
      <w:outlineLvl w:val="1"/>
    </w:pPr>
    <w:rPr>
      <w:rFonts w:ascii="Times New Roman" w:hAnsi="Times New Roman"/>
      <w:snapToGrid w:val="0"/>
      <w:szCs w:val="20"/>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3D15"/>
    <w:rPr>
      <w:color w:val="0000FF"/>
      <w:u w:val="single"/>
    </w:rPr>
  </w:style>
  <w:style w:type="paragraph" w:styleId="Header">
    <w:name w:val="header"/>
    <w:basedOn w:val="Normal"/>
    <w:link w:val="HeaderChar"/>
    <w:rsid w:val="00393D15"/>
    <w:pPr>
      <w:tabs>
        <w:tab w:val="center" w:pos="4320"/>
        <w:tab w:val="right" w:pos="8640"/>
      </w:tabs>
    </w:pPr>
  </w:style>
  <w:style w:type="character" w:customStyle="1" w:styleId="HeaderChar">
    <w:name w:val="Header Char"/>
    <w:basedOn w:val="DefaultParagraphFont"/>
    <w:link w:val="Header"/>
    <w:rsid w:val="00393D15"/>
    <w:rPr>
      <w:rFonts w:ascii="Garamond" w:eastAsia="Times New Roman" w:hAnsi="Garamond" w:cs="Times New Roman"/>
      <w:lang w:val="en-US" w:eastAsia="ar-SA"/>
    </w:rPr>
  </w:style>
  <w:style w:type="paragraph" w:styleId="ListParagraph">
    <w:name w:val="List Paragraph"/>
    <w:basedOn w:val="Normal"/>
    <w:uiPriority w:val="34"/>
    <w:qFormat/>
    <w:rsid w:val="00064BFF"/>
    <w:pPr>
      <w:ind w:left="720"/>
      <w:contextualSpacing/>
    </w:pPr>
  </w:style>
  <w:style w:type="paragraph" w:styleId="Footer">
    <w:name w:val="footer"/>
    <w:basedOn w:val="Normal"/>
    <w:link w:val="FooterChar"/>
    <w:uiPriority w:val="99"/>
    <w:unhideWhenUsed/>
    <w:rsid w:val="00733550"/>
    <w:pPr>
      <w:tabs>
        <w:tab w:val="center" w:pos="4513"/>
        <w:tab w:val="right" w:pos="9026"/>
      </w:tabs>
    </w:pPr>
  </w:style>
  <w:style w:type="character" w:customStyle="1" w:styleId="FooterChar">
    <w:name w:val="Footer Char"/>
    <w:basedOn w:val="DefaultParagraphFont"/>
    <w:link w:val="Footer"/>
    <w:uiPriority w:val="99"/>
    <w:rsid w:val="00733550"/>
    <w:rPr>
      <w:rFonts w:ascii="Garamond" w:eastAsia="Times New Roman" w:hAnsi="Garamond" w:cs="Times New Roman"/>
      <w:lang w:val="en-US" w:eastAsia="ar-SA"/>
    </w:rPr>
  </w:style>
  <w:style w:type="character" w:customStyle="1" w:styleId="Heading2Char">
    <w:name w:val="Heading 2 Char"/>
    <w:basedOn w:val="DefaultParagraphFont"/>
    <w:link w:val="Heading2"/>
    <w:rsid w:val="0059456F"/>
    <w:rPr>
      <w:rFonts w:ascii="Times New Roman" w:eastAsia="Times New Roman" w:hAnsi="Times New Roman" w:cs="Times New Roman"/>
      <w:snapToGrid w:val="0"/>
      <w:szCs w:val="20"/>
      <w:lang w:val="fr-BE"/>
    </w:rPr>
  </w:style>
  <w:style w:type="paragraph" w:styleId="FootnoteText">
    <w:name w:val="footnote text"/>
    <w:basedOn w:val="Normal"/>
    <w:link w:val="FootnoteTextChar"/>
    <w:uiPriority w:val="99"/>
    <w:semiHidden/>
    <w:unhideWhenUsed/>
    <w:rsid w:val="009E5F86"/>
    <w:rPr>
      <w:sz w:val="20"/>
      <w:szCs w:val="20"/>
    </w:rPr>
  </w:style>
  <w:style w:type="character" w:customStyle="1" w:styleId="FootnoteTextChar">
    <w:name w:val="Footnote Text Char"/>
    <w:basedOn w:val="DefaultParagraphFont"/>
    <w:link w:val="FootnoteText"/>
    <w:uiPriority w:val="99"/>
    <w:semiHidden/>
    <w:rsid w:val="009E5F86"/>
    <w:rPr>
      <w:rFonts w:ascii="Garamond" w:eastAsia="Times New Roman" w:hAnsi="Garamond" w:cs="Times New Roman"/>
      <w:sz w:val="20"/>
      <w:szCs w:val="20"/>
      <w:lang w:val="en-US" w:eastAsia="ar-SA"/>
    </w:rPr>
  </w:style>
  <w:style w:type="character" w:styleId="FootnoteReference">
    <w:name w:val="footnote reference"/>
    <w:basedOn w:val="DefaultParagraphFont"/>
    <w:uiPriority w:val="99"/>
    <w:semiHidden/>
    <w:unhideWhenUsed/>
    <w:rsid w:val="009E5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umm.eu/" TargetMode="External"/><Relationship Id="rId18" Type="http://schemas.openxmlformats.org/officeDocument/2006/relationships/hyperlink" Target="http://www.eumm.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mm.eu/" TargetMode="External"/><Relationship Id="rId17" Type="http://schemas.openxmlformats.org/officeDocument/2006/relationships/hyperlink" Target="http://www.eumm.eu/" TargetMode="External"/><Relationship Id="rId2" Type="http://schemas.openxmlformats.org/officeDocument/2006/relationships/numbering" Target="numbering.xml"/><Relationship Id="rId16" Type="http://schemas.openxmlformats.org/officeDocument/2006/relationships/hyperlink" Target="http://www.eumm.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mm.eu/" TargetMode="External"/><Relationship Id="rId5" Type="http://schemas.openxmlformats.org/officeDocument/2006/relationships/webSettings" Target="webSettings.xml"/><Relationship Id="rId15" Type="http://schemas.openxmlformats.org/officeDocument/2006/relationships/hyperlink" Target="http://www.eumm.eu/" TargetMode="External"/><Relationship Id="rId10" Type="http://schemas.openxmlformats.org/officeDocument/2006/relationships/hyperlink" Target="http://www.eumm.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mm.eu/" TargetMode="External"/><Relationship Id="rId14" Type="http://schemas.openxmlformats.org/officeDocument/2006/relationships/hyperlink" Target="http://www.eum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1C067-66BA-4B3C-AC38-4A8101E4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EUMM Georgia</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Puig-Vall</dc:creator>
  <cp:lastModifiedBy>Joan Puig-Vall</cp:lastModifiedBy>
  <cp:revision>9</cp:revision>
  <cp:lastPrinted>2014-03-12T12:39:00Z</cp:lastPrinted>
  <dcterms:created xsi:type="dcterms:W3CDTF">2016-07-15T12:53:00Z</dcterms:created>
  <dcterms:modified xsi:type="dcterms:W3CDTF">2016-07-15T13:27:00Z</dcterms:modified>
</cp:coreProperties>
</file>